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3296A" w14:textId="77777777" w:rsidR="00107A13" w:rsidRPr="00F51F65" w:rsidRDefault="00107A13" w:rsidP="00107A13">
      <w:pPr>
        <w:keepNext/>
        <w:spacing w:before="240" w:after="120" w:line="276" w:lineRule="auto"/>
        <w:outlineLvl w:val="0"/>
        <w:rPr>
          <w:rFonts w:ascii="Gill Sans MT" w:hAnsi="Gill Sans MT"/>
          <w:bCs/>
          <w:caps/>
          <w:color w:val="649132"/>
          <w:spacing w:val="-4"/>
          <w:kern w:val="28"/>
          <w:szCs w:val="28"/>
          <w:lang w:eastAsia="fr-FR"/>
        </w:rPr>
      </w:pPr>
      <w:r w:rsidRPr="00F51F65">
        <w:rPr>
          <w:rFonts w:ascii="Gill Sans MT" w:hAnsi="Gill Sans MT"/>
          <w:bCs/>
          <w:caps/>
          <w:color w:val="649132"/>
          <w:spacing w:val="-4"/>
          <w:kern w:val="28"/>
          <w:szCs w:val="28"/>
          <w:lang w:eastAsia="fr-FR"/>
        </w:rPr>
        <w:t>Procès-verbal</w:t>
      </w:r>
    </w:p>
    <w:p w14:paraId="7788B9FF" w14:textId="77777777" w:rsidR="00107A13" w:rsidRPr="00F51F65" w:rsidRDefault="00107A13" w:rsidP="00107A13">
      <w:pPr>
        <w:spacing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F51F65">
        <w:rPr>
          <w:rFonts w:asciiTheme="minorHAnsi" w:eastAsiaTheme="minorHAnsi" w:hAnsiTheme="minorHAnsi" w:cstheme="minorBidi"/>
          <w:sz w:val="22"/>
          <w:szCs w:val="22"/>
        </w:rPr>
        <w:t>Séance ordinaire du conseil d’établissement</w:t>
      </w:r>
    </w:p>
    <w:p w14:paraId="53545A74" w14:textId="5194BDD6" w:rsidR="00107A13" w:rsidRPr="00F51F65" w:rsidRDefault="00107A13" w:rsidP="00F51F65">
      <w:pPr>
        <w:spacing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F51F65">
        <w:rPr>
          <w:rFonts w:asciiTheme="minorHAnsi" w:eastAsiaTheme="minorHAnsi" w:hAnsiTheme="minorHAnsi" w:cstheme="minorBidi"/>
          <w:sz w:val="22"/>
          <w:szCs w:val="22"/>
        </w:rPr>
        <w:t>Date :</w:t>
      </w:r>
      <w:r w:rsidRPr="00F51F65">
        <w:rPr>
          <w:rFonts w:asciiTheme="minorHAnsi" w:eastAsiaTheme="minorHAnsi" w:hAnsiTheme="minorHAnsi" w:cstheme="minorBidi"/>
          <w:sz w:val="22"/>
          <w:szCs w:val="22"/>
        </w:rPr>
        <w:tab/>
        <w:t>Mercredi 9 novembre 2021</w:t>
      </w:r>
    </w:p>
    <w:p w14:paraId="661F06DB" w14:textId="61BDF499" w:rsidR="00107A13" w:rsidRPr="00F51F65" w:rsidRDefault="00107A13" w:rsidP="00F51F65">
      <w:pPr>
        <w:spacing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F51F65">
        <w:rPr>
          <w:rFonts w:asciiTheme="minorHAnsi" w:eastAsiaTheme="minorHAnsi" w:hAnsiTheme="minorHAnsi" w:cstheme="minorBidi"/>
          <w:sz w:val="22"/>
          <w:szCs w:val="22"/>
        </w:rPr>
        <w:t>Heure :</w:t>
      </w:r>
      <w:r w:rsidR="00F51F65" w:rsidRPr="00F51F65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F51F65">
        <w:rPr>
          <w:rFonts w:asciiTheme="minorHAnsi" w:eastAsiaTheme="minorHAnsi" w:hAnsiTheme="minorHAnsi" w:cstheme="minorBidi"/>
          <w:sz w:val="22"/>
          <w:szCs w:val="22"/>
        </w:rPr>
        <w:t>19 h</w:t>
      </w:r>
    </w:p>
    <w:p w14:paraId="4F56DCEB" w14:textId="77777777" w:rsidR="00107A13" w:rsidRPr="00F51F65" w:rsidRDefault="00107A13" w:rsidP="00107A13">
      <w:pPr>
        <w:spacing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F51F65">
        <w:rPr>
          <w:rFonts w:asciiTheme="minorHAnsi" w:eastAsiaTheme="minorHAnsi" w:hAnsiTheme="minorHAnsi" w:cstheme="minorBidi"/>
          <w:sz w:val="22"/>
          <w:szCs w:val="22"/>
        </w:rPr>
        <w:t>Lieu :</w:t>
      </w:r>
      <w:r w:rsidRPr="00F51F65">
        <w:rPr>
          <w:rFonts w:asciiTheme="minorHAnsi" w:eastAsiaTheme="minorHAnsi" w:hAnsiTheme="minorHAnsi" w:cstheme="minorBidi"/>
          <w:sz w:val="22"/>
          <w:szCs w:val="22"/>
        </w:rPr>
        <w:tab/>
        <w:t>salon du personnel</w:t>
      </w:r>
    </w:p>
    <w:p w14:paraId="2F8CFCD2" w14:textId="77777777" w:rsidR="00107A13" w:rsidRPr="00F51F65" w:rsidRDefault="00107A13" w:rsidP="00107A13">
      <w:pPr>
        <w:pBdr>
          <w:bottom w:val="single" w:sz="4" w:space="1" w:color="auto"/>
        </w:pBdr>
        <w:rPr>
          <w:rFonts w:asciiTheme="minorHAnsi" w:eastAsiaTheme="minorHAnsi" w:hAnsiTheme="minorHAnsi" w:cstheme="minorBidi"/>
          <w:sz w:val="22"/>
          <w:szCs w:val="22"/>
        </w:rPr>
      </w:pPr>
    </w:p>
    <w:p w14:paraId="4ECBE41F" w14:textId="77777777" w:rsidR="00107A13" w:rsidRPr="00F51F65" w:rsidRDefault="00107A13" w:rsidP="00107A13">
      <w:pPr>
        <w:spacing w:line="276" w:lineRule="auto"/>
        <w:rPr>
          <w:rFonts w:asciiTheme="minorHAnsi" w:eastAsiaTheme="minorHAnsi" w:hAnsiTheme="minorHAnsi" w:cstheme="minorBidi"/>
          <w:sz w:val="22"/>
          <w:szCs w:val="22"/>
        </w:rPr>
      </w:pPr>
    </w:p>
    <w:p w14:paraId="4E53911C" w14:textId="77777777" w:rsidR="00320A97" w:rsidRPr="00F51F65" w:rsidRDefault="00320A97" w:rsidP="005A2E27">
      <w:pPr>
        <w:tabs>
          <w:tab w:val="left" w:pos="5040"/>
        </w:tabs>
        <w:rPr>
          <w:rFonts w:asciiTheme="minorHAnsi" w:hAnsiTheme="minorHAnsi" w:cstheme="minorHAnsi"/>
          <w:bCs/>
          <w:sz w:val="22"/>
          <w:szCs w:val="22"/>
        </w:rPr>
        <w:sectPr w:rsidR="00320A97" w:rsidRPr="00F51F65" w:rsidSect="00107A13">
          <w:headerReference w:type="default" r:id="rId8"/>
          <w:footerReference w:type="default" r:id="rId9"/>
          <w:pgSz w:w="12240" w:h="20160" w:code="5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8"/>
      </w:tblGrid>
      <w:tr w:rsidR="00320A97" w:rsidRPr="00F51F65" w14:paraId="4EA290EC" w14:textId="77777777" w:rsidTr="008D342F">
        <w:tc>
          <w:tcPr>
            <w:tcW w:w="4348" w:type="dxa"/>
          </w:tcPr>
          <w:p w14:paraId="66D30083" w14:textId="418C85B1" w:rsidR="00320A97" w:rsidRPr="00F51F65" w:rsidRDefault="00320A97" w:rsidP="005A2E27">
            <w:pPr>
              <w:tabs>
                <w:tab w:val="left" w:pos="504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51F65">
              <w:rPr>
                <w:rFonts w:asciiTheme="minorHAnsi" w:hAnsiTheme="minorHAnsi" w:cstheme="minorHAnsi"/>
                <w:bCs/>
                <w:sz w:val="22"/>
                <w:szCs w:val="22"/>
              </w:rPr>
              <w:t>Présence :</w:t>
            </w:r>
          </w:p>
        </w:tc>
      </w:tr>
      <w:tr w:rsidR="00320A97" w:rsidRPr="00F51F65" w14:paraId="6B400CA3" w14:textId="77777777" w:rsidTr="008D342F">
        <w:tc>
          <w:tcPr>
            <w:tcW w:w="4348" w:type="dxa"/>
          </w:tcPr>
          <w:p w14:paraId="7FEF812E" w14:textId="223BB268" w:rsidR="00320A97" w:rsidRPr="00F51F65" w:rsidRDefault="00320A97" w:rsidP="005A2E27">
            <w:pPr>
              <w:tabs>
                <w:tab w:val="left" w:pos="5040"/>
              </w:tabs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  <w:r w:rsidRPr="00F51F65">
              <w:rPr>
                <w:rFonts w:asciiTheme="minorHAnsi" w:hAnsiTheme="minorHAnsi" w:cstheme="minorHAnsi"/>
                <w:sz w:val="22"/>
                <w:szCs w:val="22"/>
                <w:lang w:eastAsia="fr-CA"/>
              </w:rPr>
              <w:t>Marie-Eve Turcotte</w:t>
            </w:r>
          </w:p>
          <w:p w14:paraId="6737FA73" w14:textId="65347C87" w:rsidR="00320A97" w:rsidRPr="00F51F65" w:rsidRDefault="00320A97" w:rsidP="005A2E27">
            <w:pPr>
              <w:tabs>
                <w:tab w:val="left" w:pos="5040"/>
              </w:tabs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  <w:r w:rsidRPr="00F51F65">
              <w:rPr>
                <w:rFonts w:asciiTheme="minorHAnsi" w:hAnsiTheme="minorHAnsi" w:cstheme="minorHAnsi"/>
                <w:sz w:val="22"/>
                <w:szCs w:val="22"/>
                <w:lang w:eastAsia="fr-CA"/>
              </w:rPr>
              <w:t>Marie-Christine Tremblay</w:t>
            </w:r>
          </w:p>
          <w:p w14:paraId="299A3BA2" w14:textId="13FC1F5D" w:rsidR="00320A97" w:rsidRPr="00F51F65" w:rsidRDefault="00320A97" w:rsidP="005A2E27">
            <w:pPr>
              <w:tabs>
                <w:tab w:val="left" w:pos="5040"/>
              </w:tabs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  <w:r w:rsidRPr="00F51F65">
              <w:rPr>
                <w:rFonts w:asciiTheme="minorHAnsi" w:hAnsiTheme="minorHAnsi" w:cstheme="minorHAnsi"/>
                <w:sz w:val="22"/>
                <w:szCs w:val="22"/>
                <w:lang w:eastAsia="fr-CA"/>
              </w:rPr>
              <w:t>Sophie Brillon</w:t>
            </w:r>
          </w:p>
          <w:p w14:paraId="50079F6B" w14:textId="5DAAE3BC" w:rsidR="00320A97" w:rsidRPr="00F51F65" w:rsidRDefault="00320A97" w:rsidP="005A2E27">
            <w:pPr>
              <w:tabs>
                <w:tab w:val="left" w:pos="5040"/>
              </w:tabs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  <w:r w:rsidRPr="00F51F65">
              <w:rPr>
                <w:rFonts w:asciiTheme="minorHAnsi" w:hAnsiTheme="minorHAnsi" w:cstheme="minorHAnsi"/>
                <w:sz w:val="22"/>
                <w:szCs w:val="22"/>
                <w:lang w:eastAsia="fr-CA"/>
              </w:rPr>
              <w:t>Julie Tancrède</w:t>
            </w:r>
          </w:p>
          <w:p w14:paraId="235A8E1D" w14:textId="77777777" w:rsidR="00320A97" w:rsidRPr="00F51F65" w:rsidRDefault="00320A97" w:rsidP="005A2E27">
            <w:pPr>
              <w:tabs>
                <w:tab w:val="left" w:pos="5040"/>
              </w:tabs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  <w:r w:rsidRPr="00F51F65">
              <w:rPr>
                <w:rFonts w:asciiTheme="minorHAnsi" w:hAnsiTheme="minorHAnsi" w:cstheme="minorHAnsi"/>
                <w:sz w:val="22"/>
                <w:szCs w:val="22"/>
                <w:lang w:eastAsia="fr-CA"/>
              </w:rPr>
              <w:t>Jonathan Gervais</w:t>
            </w:r>
          </w:p>
          <w:p w14:paraId="21A6490D" w14:textId="77777777" w:rsidR="00320A97" w:rsidRPr="00F51F65" w:rsidRDefault="00320A97" w:rsidP="005A2E27">
            <w:pPr>
              <w:tabs>
                <w:tab w:val="left" w:pos="5040"/>
              </w:tabs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  <w:r w:rsidRPr="00F51F65">
              <w:rPr>
                <w:rFonts w:asciiTheme="minorHAnsi" w:hAnsiTheme="minorHAnsi" w:cstheme="minorHAnsi"/>
                <w:sz w:val="22"/>
                <w:szCs w:val="22"/>
                <w:lang w:eastAsia="fr-CA"/>
              </w:rPr>
              <w:t>Vicky Bouchard</w:t>
            </w:r>
          </w:p>
          <w:p w14:paraId="6667AD33" w14:textId="77777777" w:rsidR="00320A97" w:rsidRPr="00F51F65" w:rsidRDefault="00320A97" w:rsidP="005A2E27">
            <w:pPr>
              <w:tabs>
                <w:tab w:val="left" w:pos="5040"/>
              </w:tabs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  <w:r w:rsidRPr="00F51F65">
              <w:rPr>
                <w:rFonts w:asciiTheme="minorHAnsi" w:hAnsiTheme="minorHAnsi" w:cstheme="minorHAnsi"/>
                <w:sz w:val="22"/>
                <w:szCs w:val="22"/>
                <w:lang w:eastAsia="fr-CA"/>
              </w:rPr>
              <w:t>Christine Bourgeois</w:t>
            </w:r>
          </w:p>
          <w:p w14:paraId="21C21671" w14:textId="37F45366" w:rsidR="00320A97" w:rsidRPr="00F51F65" w:rsidRDefault="00320A97" w:rsidP="005A2E27">
            <w:pPr>
              <w:tabs>
                <w:tab w:val="left" w:pos="5040"/>
              </w:tabs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  <w:r w:rsidRPr="00F51F65">
              <w:rPr>
                <w:rFonts w:asciiTheme="minorHAnsi" w:hAnsiTheme="minorHAnsi" w:cstheme="minorHAnsi"/>
                <w:sz w:val="22"/>
                <w:szCs w:val="22"/>
                <w:lang w:eastAsia="fr-CA"/>
              </w:rPr>
              <w:t>Jean-Robin April.</w:t>
            </w:r>
          </w:p>
          <w:p w14:paraId="33304998" w14:textId="77777777" w:rsidR="00320A97" w:rsidRPr="00F51F65" w:rsidRDefault="00320A97" w:rsidP="005A2E27">
            <w:pPr>
              <w:tabs>
                <w:tab w:val="left" w:pos="5040"/>
              </w:tabs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</w:p>
          <w:p w14:paraId="2F345181" w14:textId="05279B7B" w:rsidR="008D342F" w:rsidRPr="00F51F65" w:rsidRDefault="00320A97" w:rsidP="005A2E27">
            <w:pPr>
              <w:tabs>
                <w:tab w:val="left" w:pos="5040"/>
              </w:tabs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  <w:r w:rsidRPr="00F51F65">
              <w:rPr>
                <w:rFonts w:asciiTheme="minorHAnsi" w:hAnsiTheme="minorHAnsi" w:cstheme="minorHAnsi"/>
                <w:sz w:val="22"/>
                <w:szCs w:val="22"/>
                <w:lang w:eastAsia="fr-CA"/>
              </w:rPr>
              <w:t>Absent</w:t>
            </w:r>
            <w:r w:rsidR="008D342F" w:rsidRPr="00F51F65">
              <w:rPr>
                <w:rFonts w:asciiTheme="minorHAnsi" w:hAnsiTheme="minorHAnsi" w:cstheme="minorHAnsi"/>
                <w:sz w:val="22"/>
                <w:szCs w:val="22"/>
                <w:lang w:eastAsia="fr-CA"/>
              </w:rPr>
              <w:t>s</w:t>
            </w:r>
            <w:r w:rsidRPr="00F51F65">
              <w:rPr>
                <w:rFonts w:asciiTheme="minorHAnsi" w:hAnsiTheme="minorHAnsi" w:cstheme="minorHAnsi"/>
                <w:sz w:val="22"/>
                <w:szCs w:val="22"/>
                <w:lang w:eastAsia="fr-CA"/>
              </w:rPr>
              <w:t xml:space="preserve"> : </w:t>
            </w:r>
          </w:p>
          <w:p w14:paraId="045A7389" w14:textId="75E6F1BD" w:rsidR="008D342F" w:rsidRPr="00F51F65" w:rsidRDefault="008D342F" w:rsidP="005A2E27">
            <w:pPr>
              <w:tabs>
                <w:tab w:val="left" w:pos="5040"/>
              </w:tabs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  <w:r w:rsidRPr="00F51F65">
              <w:rPr>
                <w:rFonts w:asciiTheme="minorHAnsi" w:hAnsiTheme="minorHAnsi" w:cstheme="minorHAnsi"/>
                <w:sz w:val="22"/>
                <w:szCs w:val="22"/>
                <w:lang w:eastAsia="fr-CA"/>
              </w:rPr>
              <w:t>Simon Lachapelle</w:t>
            </w:r>
          </w:p>
          <w:p w14:paraId="5FD866F6" w14:textId="5B847A73" w:rsidR="00320A97" w:rsidRPr="00F51F65" w:rsidRDefault="00320A97" w:rsidP="005A2E27">
            <w:pPr>
              <w:tabs>
                <w:tab w:val="left" w:pos="5040"/>
              </w:tabs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  <w:r w:rsidRPr="00F51F65">
              <w:rPr>
                <w:rFonts w:asciiTheme="minorHAnsi" w:hAnsiTheme="minorHAnsi" w:cstheme="minorHAnsi"/>
                <w:sz w:val="22"/>
                <w:szCs w:val="22"/>
                <w:lang w:eastAsia="fr-CA"/>
              </w:rPr>
              <w:t>Martin Prud’homme</w:t>
            </w:r>
          </w:p>
          <w:p w14:paraId="78C7D17C" w14:textId="7A30A9F0" w:rsidR="00320A97" w:rsidRPr="00F51F65" w:rsidRDefault="00320A97" w:rsidP="005A2E27">
            <w:pPr>
              <w:tabs>
                <w:tab w:val="left" w:pos="5040"/>
              </w:tabs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  <w:r w:rsidRPr="00F51F65">
              <w:rPr>
                <w:rFonts w:asciiTheme="minorHAnsi" w:hAnsiTheme="minorHAnsi" w:cstheme="minorHAnsi"/>
                <w:sz w:val="22"/>
                <w:szCs w:val="22"/>
                <w:lang w:eastAsia="fr-CA"/>
              </w:rPr>
              <w:t>Pierre-Luc Beaucage</w:t>
            </w:r>
          </w:p>
        </w:tc>
      </w:tr>
    </w:tbl>
    <w:p w14:paraId="76F2AC45" w14:textId="77777777" w:rsidR="00320A97" w:rsidRPr="00F51F65" w:rsidRDefault="00320A97" w:rsidP="00FA036C">
      <w:pPr>
        <w:rPr>
          <w:rFonts w:ascii="Calibri" w:hAnsi="Calibri" w:cs="Times New Roman"/>
          <w:sz w:val="20"/>
          <w:szCs w:val="20"/>
        </w:rPr>
        <w:sectPr w:rsidR="00320A97" w:rsidRPr="00F51F65" w:rsidSect="00320A97">
          <w:type w:val="continuous"/>
          <w:pgSz w:w="12240" w:h="20160" w:code="5"/>
          <w:pgMar w:top="1418" w:right="1418" w:bottom="1418" w:left="1418" w:header="709" w:footer="709" w:gutter="0"/>
          <w:cols w:num="2" w:space="708"/>
          <w:docGrid w:linePitch="360"/>
        </w:sectPr>
      </w:pPr>
    </w:p>
    <w:tbl>
      <w:tblPr>
        <w:tblStyle w:val="TableauCSSP1"/>
        <w:tblW w:w="0" w:type="auto"/>
        <w:tblLook w:val="04A0" w:firstRow="1" w:lastRow="0" w:firstColumn="1" w:lastColumn="0" w:noHBand="0" w:noVBand="1"/>
      </w:tblPr>
      <w:tblGrid>
        <w:gridCol w:w="9165"/>
      </w:tblGrid>
      <w:tr w:rsidR="00FA036C" w:rsidRPr="00F51F65" w14:paraId="1ADA39D0" w14:textId="77777777" w:rsidTr="00D86AB5">
        <w:trPr>
          <w:trHeight w:val="8835"/>
        </w:trPr>
        <w:tc>
          <w:tcPr>
            <w:tcW w:w="9165" w:type="dxa"/>
            <w:tcBorders>
              <w:top w:val="single" w:sz="4" w:space="0" w:color="auto"/>
              <w:bottom w:val="nil"/>
            </w:tcBorders>
          </w:tcPr>
          <w:p w14:paraId="157DED5D" w14:textId="77777777" w:rsidR="00FA036C" w:rsidRPr="00F51F65" w:rsidRDefault="00FA036C" w:rsidP="00FA036C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14:paraId="7383EA63" w14:textId="055E0165" w:rsidR="008441E9" w:rsidRPr="00F51F65" w:rsidRDefault="008A1081" w:rsidP="008441E9">
            <w:pPr>
              <w:numPr>
                <w:ilvl w:val="0"/>
                <w:numId w:val="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F51F65">
              <w:rPr>
                <w:rFonts w:ascii="Calibri" w:hAnsi="Calibri" w:cs="Times New Roman"/>
                <w:sz w:val="20"/>
                <w:szCs w:val="20"/>
              </w:rPr>
              <w:t>Ouverture de l’assemblée</w:t>
            </w:r>
            <w:r w:rsidR="00FE0EBC" w:rsidRPr="00F51F65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="00320A97" w:rsidRPr="00F51F65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</w:p>
          <w:p w14:paraId="58D27697" w14:textId="21A11A1E" w:rsidR="00FE0EBC" w:rsidRPr="00F51F65" w:rsidRDefault="008441E9" w:rsidP="00FE0EBC">
            <w:pPr>
              <w:ind w:left="360"/>
              <w:rPr>
                <w:rFonts w:ascii="Calibri" w:hAnsi="Calibri" w:cs="Times New Roman"/>
                <w:sz w:val="20"/>
                <w:szCs w:val="20"/>
              </w:rPr>
            </w:pPr>
            <w:r w:rsidRPr="00F51F65">
              <w:rPr>
                <w:rFonts w:ascii="Calibri" w:hAnsi="Calibri" w:cs="Times New Roman"/>
                <w:sz w:val="20"/>
                <w:szCs w:val="20"/>
              </w:rPr>
              <w:t xml:space="preserve">L’ouverture de l’assemblée est prononcée par Madame Vicky Bouchard à </w:t>
            </w:r>
            <w:r w:rsidR="00FE0EBC" w:rsidRPr="00F51F65">
              <w:rPr>
                <w:rFonts w:ascii="Calibri" w:hAnsi="Calibri" w:cs="Times New Roman"/>
                <w:sz w:val="20"/>
                <w:szCs w:val="20"/>
              </w:rPr>
              <w:t>19</w:t>
            </w:r>
            <w:r w:rsidR="00D03954" w:rsidRPr="00F51F65">
              <w:rPr>
                <w:rFonts w:ascii="Calibri" w:hAnsi="Calibri" w:cs="Times New Roman"/>
                <w:sz w:val="20"/>
                <w:szCs w:val="20"/>
              </w:rPr>
              <w:t>h</w:t>
            </w:r>
            <w:r w:rsidR="00FE0EBC" w:rsidRPr="00F51F65">
              <w:rPr>
                <w:rFonts w:ascii="Calibri" w:hAnsi="Calibri" w:cs="Times New Roman"/>
                <w:sz w:val="20"/>
                <w:szCs w:val="20"/>
              </w:rPr>
              <w:t>04</w:t>
            </w:r>
            <w:r w:rsidR="00B24826" w:rsidRPr="00F51F65">
              <w:rPr>
                <w:rFonts w:ascii="Calibri" w:hAnsi="Calibri" w:cs="Times New Roman"/>
                <w:sz w:val="20"/>
                <w:szCs w:val="20"/>
              </w:rPr>
              <w:t>.</w:t>
            </w:r>
          </w:p>
          <w:p w14:paraId="6D98B28B" w14:textId="77777777" w:rsidR="008441E9" w:rsidRPr="00F51F65" w:rsidRDefault="008441E9" w:rsidP="00FE0EBC">
            <w:pPr>
              <w:ind w:left="360"/>
              <w:rPr>
                <w:rFonts w:ascii="Calibri" w:hAnsi="Calibri" w:cs="Times New Roman"/>
                <w:sz w:val="20"/>
                <w:szCs w:val="20"/>
              </w:rPr>
            </w:pPr>
          </w:p>
          <w:p w14:paraId="39E1C864" w14:textId="17291BAE" w:rsidR="008441E9" w:rsidRPr="00F51F65" w:rsidRDefault="008A1081" w:rsidP="008441E9">
            <w:pPr>
              <w:numPr>
                <w:ilvl w:val="0"/>
                <w:numId w:val="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F51F65">
              <w:rPr>
                <w:rFonts w:ascii="Calibri" w:hAnsi="Calibri" w:cs="Times New Roman"/>
                <w:sz w:val="20"/>
                <w:szCs w:val="20"/>
              </w:rPr>
              <w:t>Adoption de l'ordre du jour</w:t>
            </w:r>
          </w:p>
          <w:p w14:paraId="7FD00FF9" w14:textId="74E7812C" w:rsidR="008A1081" w:rsidRPr="00F51F65" w:rsidRDefault="00B24826" w:rsidP="008441E9">
            <w:pPr>
              <w:ind w:left="360"/>
              <w:rPr>
                <w:rFonts w:ascii="Calibri" w:hAnsi="Calibri" w:cs="Times New Roman"/>
                <w:sz w:val="20"/>
                <w:szCs w:val="20"/>
              </w:rPr>
            </w:pPr>
            <w:r w:rsidRPr="00F51F65">
              <w:rPr>
                <w:rFonts w:ascii="Calibri" w:hAnsi="Calibri" w:cs="Times New Roman"/>
                <w:sz w:val="20"/>
                <w:szCs w:val="20"/>
              </w:rPr>
              <w:t>L’</w:t>
            </w:r>
            <w:r w:rsidR="00FE0EBC" w:rsidRPr="00F51F65">
              <w:rPr>
                <w:rFonts w:ascii="Calibri" w:hAnsi="Calibri" w:cs="Times New Roman"/>
                <w:sz w:val="20"/>
                <w:szCs w:val="20"/>
              </w:rPr>
              <w:t>adopt</w:t>
            </w:r>
            <w:r w:rsidRPr="00F51F65">
              <w:rPr>
                <w:rFonts w:ascii="Calibri" w:hAnsi="Calibri" w:cs="Times New Roman"/>
                <w:sz w:val="20"/>
                <w:szCs w:val="20"/>
              </w:rPr>
              <w:t xml:space="preserve">ion de </w:t>
            </w:r>
            <w:r w:rsidR="00FE0EBC" w:rsidRPr="00F51F65">
              <w:rPr>
                <w:rFonts w:ascii="Calibri" w:hAnsi="Calibri" w:cs="Times New Roman"/>
                <w:sz w:val="20"/>
                <w:szCs w:val="20"/>
              </w:rPr>
              <w:t xml:space="preserve">l’ordre du jour </w:t>
            </w:r>
            <w:r w:rsidRPr="00F51F65">
              <w:rPr>
                <w:rFonts w:ascii="Calibri" w:hAnsi="Calibri" w:cs="Times New Roman"/>
                <w:sz w:val="20"/>
                <w:szCs w:val="20"/>
              </w:rPr>
              <w:t>est proposée par Sophie Brillon.</w:t>
            </w:r>
          </w:p>
          <w:p w14:paraId="0AC0AD3C" w14:textId="4D22AA53" w:rsidR="008441E9" w:rsidRPr="00F51F65" w:rsidRDefault="008441E9" w:rsidP="008441E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00" w:beforeAutospacing="1" w:after="100" w:afterAutospacing="1"/>
              <w:ind w:left="72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F51F65">
              <w:rPr>
                <w:rFonts w:ascii="Calibri" w:hAnsi="Calibri" w:cs="Times New Roman"/>
                <w:sz w:val="20"/>
                <w:szCs w:val="20"/>
              </w:rPr>
              <w:t>CE-21-22-0</w:t>
            </w:r>
            <w:r w:rsidR="001D593F" w:rsidRPr="00F51F65">
              <w:rPr>
                <w:rFonts w:ascii="Calibri" w:hAnsi="Calibri" w:cs="Times New Roman"/>
                <w:sz w:val="20"/>
                <w:szCs w:val="20"/>
              </w:rPr>
              <w:t>7</w:t>
            </w:r>
          </w:p>
          <w:p w14:paraId="6C01B92B" w14:textId="258E9FE9" w:rsidR="008A1081" w:rsidRPr="00F51F65" w:rsidRDefault="008A1081" w:rsidP="00D03954">
            <w:pPr>
              <w:numPr>
                <w:ilvl w:val="0"/>
                <w:numId w:val="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F51F65">
              <w:rPr>
                <w:rFonts w:ascii="Calibri" w:hAnsi="Calibri" w:cs="Times New Roman"/>
                <w:sz w:val="20"/>
                <w:szCs w:val="20"/>
              </w:rPr>
              <w:t>Adoption du procès-verba</w:t>
            </w:r>
            <w:r w:rsidR="00FE0EBC" w:rsidRPr="00F51F65">
              <w:rPr>
                <w:rFonts w:ascii="Calibri" w:hAnsi="Calibri" w:cs="Times New Roman"/>
                <w:sz w:val="20"/>
                <w:szCs w:val="20"/>
              </w:rPr>
              <w:t>l</w:t>
            </w:r>
            <w:r w:rsidR="00D03954" w:rsidRPr="00F51F65">
              <w:rPr>
                <w:rFonts w:ascii="Calibri" w:hAnsi="Calibri" w:cs="Times New Roman"/>
                <w:sz w:val="20"/>
                <w:szCs w:val="20"/>
              </w:rPr>
              <w:t xml:space="preserve"> du 6 octobre 2021 et suivis </w:t>
            </w:r>
          </w:p>
          <w:p w14:paraId="5F4B14B0" w14:textId="5B934A4B" w:rsidR="00FE0EBC" w:rsidRPr="00F51F65" w:rsidRDefault="008423C3" w:rsidP="00FE0EBC">
            <w:pPr>
              <w:ind w:left="360"/>
              <w:rPr>
                <w:rFonts w:ascii="Calibri" w:hAnsi="Calibri" w:cs="Times New Roman"/>
                <w:sz w:val="20"/>
                <w:szCs w:val="20"/>
              </w:rPr>
            </w:pPr>
            <w:r w:rsidRPr="00F51F65">
              <w:rPr>
                <w:rFonts w:ascii="Calibri" w:hAnsi="Calibri" w:cs="Times New Roman"/>
                <w:sz w:val="20"/>
                <w:szCs w:val="20"/>
              </w:rPr>
              <w:t>Les membre</w:t>
            </w:r>
            <w:r w:rsidR="00F51F65">
              <w:rPr>
                <w:rFonts w:ascii="Calibri" w:hAnsi="Calibri" w:cs="Times New Roman"/>
                <w:sz w:val="20"/>
                <w:szCs w:val="20"/>
              </w:rPr>
              <w:t>s</w:t>
            </w:r>
            <w:r w:rsidRPr="00F51F65">
              <w:rPr>
                <w:rFonts w:ascii="Calibri" w:hAnsi="Calibri" w:cs="Times New Roman"/>
                <w:sz w:val="20"/>
                <w:szCs w:val="20"/>
              </w:rPr>
              <w:t xml:space="preserve"> du CÉ font </w:t>
            </w:r>
            <w:r w:rsidR="000D4106" w:rsidRPr="00F51F65">
              <w:rPr>
                <w:rFonts w:ascii="Calibri" w:hAnsi="Calibri" w:cs="Times New Roman"/>
                <w:sz w:val="20"/>
                <w:szCs w:val="20"/>
              </w:rPr>
              <w:t>quelques</w:t>
            </w:r>
            <w:r w:rsidRPr="00F51F65">
              <w:rPr>
                <w:rFonts w:ascii="Calibri" w:hAnsi="Calibri" w:cs="Times New Roman"/>
                <w:sz w:val="20"/>
                <w:szCs w:val="20"/>
              </w:rPr>
              <w:t xml:space="preserve"> c</w:t>
            </w:r>
            <w:r w:rsidR="00FE0EBC" w:rsidRPr="00F51F65">
              <w:rPr>
                <w:rFonts w:ascii="Calibri" w:hAnsi="Calibri" w:cs="Times New Roman"/>
                <w:sz w:val="20"/>
                <w:szCs w:val="20"/>
              </w:rPr>
              <w:t>orrection</w:t>
            </w:r>
            <w:r w:rsidR="000D4106" w:rsidRPr="00F51F65">
              <w:rPr>
                <w:rFonts w:ascii="Calibri" w:hAnsi="Calibri" w:cs="Times New Roman"/>
                <w:sz w:val="20"/>
                <w:szCs w:val="20"/>
              </w:rPr>
              <w:t>s</w:t>
            </w:r>
            <w:r w:rsidR="00FE0EBC" w:rsidRPr="00F51F65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="00C931FE" w:rsidRPr="00F51F65">
              <w:rPr>
                <w:rFonts w:ascii="Calibri" w:hAnsi="Calibri" w:cs="Times New Roman"/>
                <w:sz w:val="20"/>
                <w:szCs w:val="20"/>
              </w:rPr>
              <w:t>dans</w:t>
            </w:r>
            <w:r w:rsidR="00FE0EBC" w:rsidRPr="00F51F65">
              <w:rPr>
                <w:rFonts w:ascii="Calibri" w:hAnsi="Calibri" w:cs="Times New Roman"/>
                <w:sz w:val="20"/>
                <w:szCs w:val="20"/>
              </w:rPr>
              <w:t xml:space="preserve"> le procès</w:t>
            </w:r>
            <w:r w:rsidR="003027B7" w:rsidRPr="00F51F65">
              <w:rPr>
                <w:rFonts w:ascii="Calibri" w:hAnsi="Calibri" w:cs="Times New Roman"/>
                <w:sz w:val="20"/>
                <w:szCs w:val="20"/>
              </w:rPr>
              <w:t>-</w:t>
            </w:r>
            <w:r w:rsidR="00FE0EBC" w:rsidRPr="00F51F65">
              <w:rPr>
                <w:rFonts w:ascii="Calibri" w:hAnsi="Calibri" w:cs="Times New Roman"/>
                <w:sz w:val="20"/>
                <w:szCs w:val="20"/>
              </w:rPr>
              <w:t>verbal</w:t>
            </w:r>
            <w:r w:rsidR="000D4106" w:rsidRPr="00F51F65">
              <w:rPr>
                <w:rFonts w:ascii="Calibri" w:hAnsi="Calibri" w:cs="Times New Roman"/>
                <w:sz w:val="20"/>
                <w:szCs w:val="20"/>
              </w:rPr>
              <w:t>.</w:t>
            </w:r>
            <w:r w:rsidR="00FE0EBC" w:rsidRPr="00F51F65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</w:p>
          <w:p w14:paraId="30DCC0E2" w14:textId="77777777" w:rsidR="00C931FE" w:rsidRPr="00F51F65" w:rsidRDefault="008441E9" w:rsidP="00C931FE">
            <w:pPr>
              <w:ind w:left="360"/>
              <w:rPr>
                <w:rFonts w:ascii="Calibri" w:hAnsi="Calibri" w:cs="Times New Roman"/>
                <w:sz w:val="20"/>
                <w:szCs w:val="20"/>
              </w:rPr>
            </w:pPr>
            <w:r w:rsidRPr="00F51F65">
              <w:rPr>
                <w:rFonts w:ascii="Calibri" w:hAnsi="Calibri" w:cs="Times New Roman"/>
                <w:sz w:val="20"/>
                <w:szCs w:val="20"/>
              </w:rPr>
              <w:t xml:space="preserve">Le procès-verbal </w:t>
            </w:r>
            <w:r w:rsidR="000D4106" w:rsidRPr="00F51F65">
              <w:rPr>
                <w:rFonts w:ascii="Calibri" w:hAnsi="Calibri" w:cs="Times New Roman"/>
                <w:sz w:val="20"/>
                <w:szCs w:val="20"/>
              </w:rPr>
              <w:t xml:space="preserve">modifié </w:t>
            </w:r>
            <w:r w:rsidRPr="00F51F65">
              <w:rPr>
                <w:rFonts w:ascii="Calibri" w:hAnsi="Calibri" w:cs="Times New Roman"/>
                <w:sz w:val="20"/>
                <w:szCs w:val="20"/>
              </w:rPr>
              <w:t>du 6 octobre 2021 est adopté par Sophie Brillon</w:t>
            </w:r>
            <w:r w:rsidR="00B24826" w:rsidRPr="00F51F65">
              <w:rPr>
                <w:rFonts w:ascii="Calibri" w:hAnsi="Calibri" w:cs="Times New Roman"/>
                <w:sz w:val="20"/>
                <w:szCs w:val="20"/>
              </w:rPr>
              <w:t>.</w:t>
            </w:r>
          </w:p>
          <w:p w14:paraId="5BEA188D" w14:textId="232552C4" w:rsidR="00C931FE" w:rsidRPr="00F51F65" w:rsidRDefault="00FE0EBC" w:rsidP="00C931FE">
            <w:pPr>
              <w:ind w:left="360"/>
              <w:rPr>
                <w:rFonts w:ascii="Calibri" w:hAnsi="Calibri" w:cs="Times New Roman"/>
                <w:sz w:val="20"/>
                <w:szCs w:val="20"/>
              </w:rPr>
            </w:pPr>
            <w:r w:rsidRPr="00F51F65">
              <w:rPr>
                <w:rFonts w:ascii="Calibri" w:hAnsi="Calibri" w:cs="Times New Roman"/>
                <w:sz w:val="20"/>
                <w:szCs w:val="20"/>
              </w:rPr>
              <w:t xml:space="preserve">Suivi : </w:t>
            </w:r>
            <w:r w:rsidR="00C931FE" w:rsidRPr="00F51F65">
              <w:rPr>
                <w:rFonts w:ascii="Calibri" w:hAnsi="Calibri" w:cs="Times New Roman"/>
                <w:sz w:val="20"/>
                <w:szCs w:val="20"/>
              </w:rPr>
              <w:t xml:space="preserve">Calendrier des </w:t>
            </w:r>
            <w:r w:rsidR="00F51F65" w:rsidRPr="00F51F65">
              <w:rPr>
                <w:rFonts w:ascii="Calibri" w:hAnsi="Calibri" w:cs="Times New Roman"/>
                <w:sz w:val="20"/>
                <w:szCs w:val="20"/>
              </w:rPr>
              <w:t>réunions</w:t>
            </w:r>
            <w:r w:rsidR="00C931FE" w:rsidRPr="00F51F65">
              <w:rPr>
                <w:rFonts w:ascii="Calibri" w:hAnsi="Calibri" w:cs="Times New Roman"/>
                <w:sz w:val="20"/>
                <w:szCs w:val="20"/>
              </w:rPr>
              <w:t xml:space="preserve"> adopté, retour sur la formation obligatoire par capsule et la </w:t>
            </w:r>
            <w:r w:rsidR="00F51F65" w:rsidRPr="00F51F65">
              <w:rPr>
                <w:rFonts w:ascii="Calibri" w:hAnsi="Calibri" w:cs="Times New Roman"/>
                <w:sz w:val="20"/>
                <w:szCs w:val="20"/>
              </w:rPr>
              <w:t>façon</w:t>
            </w:r>
            <w:r w:rsidR="00C931FE" w:rsidRPr="00F51F65">
              <w:rPr>
                <w:rFonts w:ascii="Calibri" w:hAnsi="Calibri" w:cs="Times New Roman"/>
                <w:sz w:val="20"/>
                <w:szCs w:val="20"/>
              </w:rPr>
              <w:t xml:space="preserve"> dont elles sont </w:t>
            </w:r>
            <w:proofErr w:type="spellStart"/>
            <w:r w:rsidR="00C931FE" w:rsidRPr="00F51F65">
              <w:rPr>
                <w:rFonts w:ascii="Calibri" w:hAnsi="Calibri" w:cs="Times New Roman"/>
                <w:sz w:val="20"/>
                <w:szCs w:val="20"/>
              </w:rPr>
              <w:t>communiqué</w:t>
            </w:r>
            <w:r w:rsidR="00F51F65">
              <w:rPr>
                <w:rFonts w:ascii="Calibri" w:hAnsi="Calibri" w:cs="Times New Roman"/>
                <w:sz w:val="20"/>
                <w:szCs w:val="20"/>
              </w:rPr>
              <w:t>es</w:t>
            </w:r>
            <w:proofErr w:type="spellEnd"/>
            <w:r w:rsidR="00C931FE" w:rsidRPr="00F51F65">
              <w:rPr>
                <w:rFonts w:ascii="Calibri" w:hAnsi="Calibri" w:cs="Times New Roman"/>
                <w:sz w:val="20"/>
                <w:szCs w:val="20"/>
              </w:rPr>
              <w:t xml:space="preserve"> et que les prochaines seront aussi mis</w:t>
            </w:r>
            <w:r w:rsidR="00F51F65">
              <w:rPr>
                <w:rFonts w:ascii="Calibri" w:hAnsi="Calibri" w:cs="Times New Roman"/>
                <w:sz w:val="20"/>
                <w:szCs w:val="20"/>
              </w:rPr>
              <w:t>es</w:t>
            </w:r>
            <w:r w:rsidR="00C931FE" w:rsidRPr="00F51F65">
              <w:rPr>
                <w:rFonts w:ascii="Calibri" w:hAnsi="Calibri" w:cs="Times New Roman"/>
                <w:sz w:val="20"/>
                <w:szCs w:val="20"/>
              </w:rPr>
              <w:t xml:space="preserve"> dans l’invitation des </w:t>
            </w:r>
            <w:r w:rsidR="00F51F65" w:rsidRPr="00F51F65">
              <w:rPr>
                <w:rFonts w:ascii="Calibri" w:hAnsi="Calibri" w:cs="Times New Roman"/>
                <w:sz w:val="20"/>
                <w:szCs w:val="20"/>
              </w:rPr>
              <w:t>réunions</w:t>
            </w:r>
            <w:r w:rsidR="00C931FE" w:rsidRPr="00F51F65">
              <w:rPr>
                <w:rFonts w:ascii="Calibri" w:hAnsi="Calibri" w:cs="Calibri"/>
                <w:sz w:val="12"/>
                <w:szCs w:val="12"/>
              </w:rPr>
              <w:t xml:space="preserve">. </w:t>
            </w:r>
          </w:p>
          <w:p w14:paraId="32BF4DBB" w14:textId="23395697" w:rsidR="00FE0EBC" w:rsidRPr="00F51F65" w:rsidRDefault="00E83BBE" w:rsidP="00E83BB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00" w:beforeAutospacing="1" w:after="100" w:afterAutospacing="1"/>
              <w:ind w:left="72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F51F65">
              <w:rPr>
                <w:rFonts w:ascii="Calibri" w:hAnsi="Calibri" w:cs="Times New Roman"/>
                <w:sz w:val="20"/>
                <w:szCs w:val="20"/>
              </w:rPr>
              <w:t>CE-21-22-08</w:t>
            </w:r>
          </w:p>
          <w:p w14:paraId="235E3F73" w14:textId="77777777" w:rsidR="00FE0EBC" w:rsidRPr="00F51F65" w:rsidRDefault="00FE0EBC" w:rsidP="00FE0EBC">
            <w:pPr>
              <w:ind w:left="360"/>
              <w:rPr>
                <w:rFonts w:ascii="Calibri" w:hAnsi="Calibri" w:cs="Times New Roman"/>
                <w:sz w:val="20"/>
                <w:szCs w:val="20"/>
              </w:rPr>
            </w:pPr>
          </w:p>
          <w:p w14:paraId="45486D6E" w14:textId="4ED20EF9" w:rsidR="00353209" w:rsidRPr="00F51F65" w:rsidRDefault="00353209" w:rsidP="008A1081">
            <w:pPr>
              <w:numPr>
                <w:ilvl w:val="0"/>
                <w:numId w:val="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F51F65">
              <w:rPr>
                <w:rFonts w:ascii="Calibri" w:hAnsi="Calibri" w:cs="Times New Roman"/>
                <w:sz w:val="20"/>
                <w:szCs w:val="20"/>
              </w:rPr>
              <w:t>Parole au public</w:t>
            </w:r>
            <w:r w:rsidR="00FE0EBC" w:rsidRPr="00F51F65">
              <w:rPr>
                <w:rFonts w:ascii="Calibri" w:hAnsi="Calibri" w:cs="Times New Roman"/>
                <w:sz w:val="20"/>
                <w:szCs w:val="20"/>
              </w:rPr>
              <w:t> </w:t>
            </w:r>
          </w:p>
          <w:p w14:paraId="6B954E3B" w14:textId="4C3C3EB8" w:rsidR="004224E8" w:rsidRPr="00F51F65" w:rsidRDefault="008D342F" w:rsidP="004224E8">
            <w:pPr>
              <w:ind w:left="360"/>
              <w:rPr>
                <w:rFonts w:ascii="Calibri" w:hAnsi="Calibri" w:cs="Times New Roman"/>
                <w:sz w:val="20"/>
                <w:szCs w:val="20"/>
              </w:rPr>
            </w:pPr>
            <w:r w:rsidRPr="00F51F65">
              <w:rPr>
                <w:rFonts w:ascii="Calibri" w:hAnsi="Calibri" w:cs="Times New Roman"/>
                <w:sz w:val="20"/>
                <w:szCs w:val="20"/>
              </w:rPr>
              <w:t>Aucun public présent</w:t>
            </w:r>
            <w:r w:rsidR="004224E8" w:rsidRPr="00F51F65">
              <w:rPr>
                <w:rFonts w:ascii="Calibri" w:hAnsi="Calibri" w:cs="Times New Roman"/>
                <w:sz w:val="20"/>
                <w:szCs w:val="20"/>
              </w:rPr>
              <w:t>.</w:t>
            </w:r>
          </w:p>
          <w:p w14:paraId="669CCB86" w14:textId="77777777" w:rsidR="004224E8" w:rsidRPr="00F51F65" w:rsidRDefault="004224E8" w:rsidP="004224E8">
            <w:pPr>
              <w:ind w:left="360"/>
              <w:rPr>
                <w:rFonts w:ascii="Calibri" w:hAnsi="Calibri" w:cs="Times New Roman"/>
                <w:sz w:val="20"/>
                <w:szCs w:val="20"/>
              </w:rPr>
            </w:pPr>
          </w:p>
          <w:p w14:paraId="72BF3CC7" w14:textId="77777777" w:rsidR="004224E8" w:rsidRPr="00F51F65" w:rsidRDefault="00D310C2" w:rsidP="003541AD">
            <w:pPr>
              <w:numPr>
                <w:ilvl w:val="0"/>
                <w:numId w:val="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F51F65">
              <w:rPr>
                <w:rFonts w:ascii="Calibri" w:hAnsi="Calibri" w:cs="Times New Roman"/>
                <w:sz w:val="20"/>
                <w:szCs w:val="20"/>
              </w:rPr>
              <w:t>Parole aux invités</w:t>
            </w:r>
          </w:p>
          <w:p w14:paraId="7A938626" w14:textId="4D4D979F" w:rsidR="00D03954" w:rsidRPr="00F51F65" w:rsidRDefault="004224E8" w:rsidP="004224E8">
            <w:pPr>
              <w:ind w:left="360"/>
              <w:rPr>
                <w:rFonts w:ascii="Calibri" w:hAnsi="Calibri" w:cs="Times New Roman"/>
                <w:sz w:val="20"/>
                <w:szCs w:val="20"/>
              </w:rPr>
            </w:pPr>
            <w:r w:rsidRPr="00F51F65">
              <w:rPr>
                <w:rFonts w:ascii="Calibri" w:hAnsi="Calibri" w:cs="Times New Roman"/>
                <w:sz w:val="20"/>
                <w:szCs w:val="20"/>
              </w:rPr>
              <w:t>Présentation</w:t>
            </w:r>
            <w:r w:rsidR="003541AD" w:rsidRPr="00F51F65">
              <w:rPr>
                <w:rFonts w:ascii="Calibri" w:hAnsi="Calibri" w:cs="Times New Roman"/>
                <w:sz w:val="20"/>
                <w:szCs w:val="20"/>
              </w:rPr>
              <w:t xml:space="preserve"> de M.</w:t>
            </w:r>
            <w:r w:rsidR="008D342F" w:rsidRPr="00F51F65">
              <w:rPr>
                <w:rFonts w:ascii="Calibri" w:hAnsi="Calibri" w:cs="Times New Roman"/>
                <w:sz w:val="20"/>
                <w:szCs w:val="20"/>
              </w:rPr>
              <w:t xml:space="preserve"> Marc-André</w:t>
            </w:r>
            <w:r w:rsidR="003541AD" w:rsidRPr="00F51F65">
              <w:rPr>
                <w:rFonts w:ascii="Calibri" w:hAnsi="Calibri" w:cs="Times New Roman"/>
                <w:sz w:val="20"/>
                <w:szCs w:val="20"/>
              </w:rPr>
              <w:t xml:space="preserve"> Blais, </w:t>
            </w:r>
            <w:r w:rsidR="000D4106" w:rsidRPr="00F51F65">
              <w:rPr>
                <w:rFonts w:ascii="Calibri" w:hAnsi="Calibri" w:cs="Times New Roman"/>
                <w:sz w:val="20"/>
                <w:szCs w:val="20"/>
              </w:rPr>
              <w:t xml:space="preserve">stagiaire de Mme Bouchard, qui </w:t>
            </w:r>
            <w:r w:rsidR="00C931FE" w:rsidRPr="00F51F65">
              <w:rPr>
                <w:rFonts w:ascii="Calibri" w:hAnsi="Calibri" w:cs="Times New Roman"/>
                <w:sz w:val="20"/>
                <w:szCs w:val="20"/>
              </w:rPr>
              <w:t xml:space="preserve">est dans le programme de formations </w:t>
            </w:r>
            <w:r w:rsidR="00F51F65" w:rsidRPr="00F51F65">
              <w:rPr>
                <w:rFonts w:ascii="Calibri" w:hAnsi="Calibri" w:cs="Times New Roman"/>
                <w:sz w:val="20"/>
                <w:szCs w:val="20"/>
              </w:rPr>
              <w:t>des futures directions</w:t>
            </w:r>
            <w:r w:rsidR="00C931FE" w:rsidRPr="00F51F65">
              <w:rPr>
                <w:rFonts w:ascii="Calibri" w:hAnsi="Calibri" w:cs="Times New Roman"/>
                <w:sz w:val="20"/>
                <w:szCs w:val="20"/>
              </w:rPr>
              <w:t xml:space="preserve"> du FGA. (Formation générale aux adultes)</w:t>
            </w:r>
          </w:p>
          <w:p w14:paraId="1D23C51F" w14:textId="77777777" w:rsidR="00AA691C" w:rsidRPr="00F51F65" w:rsidRDefault="00AA691C" w:rsidP="00AA691C">
            <w:pPr>
              <w:ind w:left="360"/>
              <w:rPr>
                <w:rFonts w:ascii="Calibri" w:hAnsi="Calibri" w:cs="Times New Roman"/>
                <w:sz w:val="20"/>
                <w:szCs w:val="20"/>
              </w:rPr>
            </w:pPr>
          </w:p>
          <w:p w14:paraId="0AC265E0" w14:textId="1CC71956" w:rsidR="000D4106" w:rsidRPr="00F51F65" w:rsidRDefault="00C33601" w:rsidP="008A1081">
            <w:pPr>
              <w:numPr>
                <w:ilvl w:val="0"/>
                <w:numId w:val="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F51F65">
              <w:rPr>
                <w:rFonts w:ascii="Calibri" w:hAnsi="Calibri" w:cs="Times New Roman"/>
                <w:sz w:val="20"/>
                <w:szCs w:val="20"/>
              </w:rPr>
              <w:t>Projet éducatif</w:t>
            </w:r>
            <w:r w:rsidR="00D310C2" w:rsidRPr="00F51F65">
              <w:rPr>
                <w:rFonts w:ascii="Calibri" w:hAnsi="Calibri" w:cs="Times New Roman"/>
                <w:sz w:val="20"/>
                <w:szCs w:val="20"/>
              </w:rPr>
              <w:t xml:space="preserve"> – présentation du plan d’action 2021-2022 (information)</w:t>
            </w:r>
          </w:p>
          <w:p w14:paraId="54FBAFD6" w14:textId="7A03CF64" w:rsidR="003541AD" w:rsidRPr="00F51F65" w:rsidRDefault="000D4106" w:rsidP="000D4106">
            <w:pPr>
              <w:ind w:left="360"/>
              <w:rPr>
                <w:rFonts w:ascii="Calibri" w:hAnsi="Calibri" w:cs="Times New Roman"/>
                <w:sz w:val="20"/>
                <w:szCs w:val="20"/>
              </w:rPr>
            </w:pPr>
            <w:r w:rsidRPr="00F51F65">
              <w:rPr>
                <w:rFonts w:ascii="Calibri" w:hAnsi="Calibri" w:cs="Times New Roman"/>
                <w:sz w:val="20"/>
                <w:szCs w:val="20"/>
              </w:rPr>
              <w:t>P</w:t>
            </w:r>
            <w:r w:rsidR="003541AD" w:rsidRPr="00F51F65">
              <w:rPr>
                <w:rFonts w:ascii="Calibri" w:hAnsi="Calibri" w:cs="Times New Roman"/>
                <w:sz w:val="20"/>
                <w:szCs w:val="20"/>
              </w:rPr>
              <w:t xml:space="preserve">résentation du plan d’action </w:t>
            </w:r>
            <w:r w:rsidRPr="00F51F65">
              <w:rPr>
                <w:rFonts w:ascii="Calibri" w:hAnsi="Calibri" w:cs="Times New Roman"/>
                <w:sz w:val="20"/>
                <w:szCs w:val="20"/>
              </w:rPr>
              <w:t>par Mme Bouchard</w:t>
            </w:r>
            <w:r w:rsidR="003541AD" w:rsidRPr="00F51F65">
              <w:rPr>
                <w:rFonts w:ascii="Calibri" w:hAnsi="Calibri" w:cs="Times New Roman"/>
                <w:sz w:val="20"/>
                <w:szCs w:val="20"/>
              </w:rPr>
              <w:t>. (</w:t>
            </w:r>
            <w:r w:rsidR="00D03954" w:rsidRPr="00F51F65">
              <w:rPr>
                <w:rFonts w:ascii="Calibri" w:hAnsi="Calibri" w:cs="Times New Roman"/>
                <w:sz w:val="20"/>
                <w:szCs w:val="20"/>
              </w:rPr>
              <w:t>Voir</w:t>
            </w:r>
            <w:r w:rsidR="003541AD" w:rsidRPr="00F51F65">
              <w:rPr>
                <w:rFonts w:ascii="Calibri" w:hAnsi="Calibri" w:cs="Times New Roman"/>
                <w:sz w:val="20"/>
                <w:szCs w:val="20"/>
              </w:rPr>
              <w:t xml:space="preserve"> document) </w:t>
            </w:r>
            <w:r w:rsidR="00C931FE" w:rsidRPr="00F51F65">
              <w:rPr>
                <w:rFonts w:ascii="Calibri" w:hAnsi="Calibri" w:cs="Times New Roman"/>
                <w:sz w:val="20"/>
                <w:szCs w:val="20"/>
              </w:rPr>
              <w:t>Elle présente au</w:t>
            </w:r>
            <w:r w:rsidR="00F51F65" w:rsidRPr="00F51F65">
              <w:rPr>
                <w:rFonts w:ascii="Calibri" w:hAnsi="Calibri" w:cs="Times New Roman"/>
                <w:sz w:val="20"/>
                <w:szCs w:val="20"/>
              </w:rPr>
              <w:t>x</w:t>
            </w:r>
            <w:r w:rsidR="00C931FE" w:rsidRPr="00F51F65">
              <w:rPr>
                <w:rFonts w:ascii="Calibri" w:hAnsi="Calibri" w:cs="Times New Roman"/>
                <w:sz w:val="20"/>
                <w:szCs w:val="20"/>
              </w:rPr>
              <w:t xml:space="preserve"> membres du CE les affiches faites par Nathalie </w:t>
            </w:r>
            <w:proofErr w:type="spellStart"/>
            <w:r w:rsidR="00C931FE" w:rsidRPr="00F51F65">
              <w:rPr>
                <w:rFonts w:ascii="Calibri" w:hAnsi="Calibri" w:cs="Times New Roman"/>
                <w:sz w:val="20"/>
                <w:szCs w:val="20"/>
              </w:rPr>
              <w:t>Brugeman</w:t>
            </w:r>
            <w:proofErr w:type="spellEnd"/>
            <w:r w:rsidR="00C931FE" w:rsidRPr="00F51F65">
              <w:rPr>
                <w:rFonts w:ascii="Calibri" w:hAnsi="Calibri" w:cs="Times New Roman"/>
                <w:sz w:val="20"/>
                <w:szCs w:val="20"/>
              </w:rPr>
              <w:t xml:space="preserve">, </w:t>
            </w:r>
            <w:proofErr w:type="spellStart"/>
            <w:r w:rsidR="00C931FE" w:rsidRPr="00F51F65">
              <w:rPr>
                <w:rFonts w:ascii="Calibri" w:hAnsi="Calibri" w:cs="Times New Roman"/>
                <w:sz w:val="20"/>
                <w:szCs w:val="20"/>
              </w:rPr>
              <w:t>eneignante</w:t>
            </w:r>
            <w:proofErr w:type="spellEnd"/>
            <w:r w:rsidR="00C931FE" w:rsidRPr="00F51F65">
              <w:rPr>
                <w:rFonts w:ascii="Calibri" w:hAnsi="Calibri" w:cs="Times New Roman"/>
                <w:sz w:val="20"/>
                <w:szCs w:val="20"/>
              </w:rPr>
              <w:t xml:space="preserve"> de maternelle.</w:t>
            </w:r>
          </w:p>
          <w:p w14:paraId="16481133" w14:textId="00A589D7" w:rsidR="00817C13" w:rsidRPr="00F51F65" w:rsidRDefault="00817C13" w:rsidP="00AA691C">
            <w:pPr>
              <w:ind w:left="360"/>
              <w:rPr>
                <w:rFonts w:ascii="Calibri" w:hAnsi="Calibri" w:cs="Times New Roman"/>
                <w:sz w:val="20"/>
                <w:szCs w:val="20"/>
              </w:rPr>
            </w:pPr>
            <w:r w:rsidRPr="00F51F65">
              <w:rPr>
                <w:rFonts w:ascii="Calibri" w:hAnsi="Calibri" w:cs="Times New Roman"/>
                <w:sz w:val="20"/>
                <w:szCs w:val="20"/>
              </w:rPr>
              <w:t xml:space="preserve">Mme </w:t>
            </w:r>
            <w:r w:rsidR="003027B7" w:rsidRPr="00F51F65">
              <w:rPr>
                <w:rFonts w:ascii="Calibri" w:hAnsi="Calibri" w:cs="Times New Roman"/>
                <w:sz w:val="20"/>
                <w:szCs w:val="20"/>
              </w:rPr>
              <w:t>T</w:t>
            </w:r>
            <w:r w:rsidRPr="00F51F65">
              <w:rPr>
                <w:rFonts w:ascii="Calibri" w:hAnsi="Calibri" w:cs="Times New Roman"/>
                <w:sz w:val="20"/>
                <w:szCs w:val="20"/>
              </w:rPr>
              <w:t>urcotte</w:t>
            </w:r>
            <w:r w:rsidR="00AA691C" w:rsidRPr="00F51F65">
              <w:rPr>
                <w:rFonts w:ascii="Calibri" w:hAnsi="Calibri" w:cs="Times New Roman"/>
                <w:sz w:val="20"/>
                <w:szCs w:val="20"/>
              </w:rPr>
              <w:t xml:space="preserve"> souligne l’</w:t>
            </w:r>
            <w:r w:rsidRPr="00F51F65">
              <w:rPr>
                <w:rFonts w:ascii="Calibri" w:hAnsi="Calibri" w:cs="Times New Roman"/>
                <w:sz w:val="20"/>
                <w:szCs w:val="20"/>
              </w:rPr>
              <w:t>excellent travail</w:t>
            </w:r>
            <w:r w:rsidR="00AA691C" w:rsidRPr="00F51F65">
              <w:rPr>
                <w:rFonts w:ascii="Calibri" w:hAnsi="Calibri" w:cs="Times New Roman"/>
                <w:sz w:val="20"/>
                <w:szCs w:val="20"/>
              </w:rPr>
              <w:t xml:space="preserve"> de l’équipe de l’école.</w:t>
            </w:r>
          </w:p>
          <w:p w14:paraId="514F9C27" w14:textId="76266C64" w:rsidR="00AA691C" w:rsidRPr="00F51F65" w:rsidRDefault="00AA691C" w:rsidP="00D349EC">
            <w:pPr>
              <w:ind w:left="360"/>
              <w:rPr>
                <w:rFonts w:ascii="Calibri" w:hAnsi="Calibri" w:cs="Times New Roman"/>
                <w:sz w:val="20"/>
                <w:szCs w:val="20"/>
              </w:rPr>
            </w:pPr>
          </w:p>
          <w:p w14:paraId="3B9538C3" w14:textId="35DF1EE7" w:rsidR="008A1081" w:rsidRPr="00F51F65" w:rsidRDefault="008A1081" w:rsidP="008A1081">
            <w:pPr>
              <w:numPr>
                <w:ilvl w:val="0"/>
                <w:numId w:val="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F51F65">
              <w:rPr>
                <w:rFonts w:ascii="Calibri" w:hAnsi="Calibri" w:cs="Times New Roman"/>
                <w:sz w:val="20"/>
                <w:szCs w:val="20"/>
              </w:rPr>
              <w:t>Affaires courantes</w:t>
            </w:r>
          </w:p>
          <w:p w14:paraId="266DBA07" w14:textId="723FFE28" w:rsidR="00353209" w:rsidRPr="00F51F65" w:rsidRDefault="00C33601" w:rsidP="00353209">
            <w:pPr>
              <w:numPr>
                <w:ilvl w:val="1"/>
                <w:numId w:val="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F51F65">
              <w:rPr>
                <w:rFonts w:ascii="Calibri" w:hAnsi="Calibri" w:cs="Times New Roman"/>
                <w:sz w:val="20"/>
                <w:szCs w:val="20"/>
              </w:rPr>
              <w:t>Rapport annuel de l’établissement - é</w:t>
            </w:r>
            <w:r w:rsidR="00353209" w:rsidRPr="00F51F65">
              <w:rPr>
                <w:rFonts w:ascii="Calibri" w:hAnsi="Calibri" w:cs="Times New Roman"/>
                <w:sz w:val="20"/>
                <w:szCs w:val="20"/>
              </w:rPr>
              <w:t>valuation du projet éducatif (adoption)</w:t>
            </w:r>
            <w:r w:rsidR="00817C13" w:rsidRPr="00F51F65">
              <w:rPr>
                <w:rFonts w:ascii="Calibri" w:hAnsi="Calibri" w:cs="Times New Roman"/>
                <w:sz w:val="20"/>
                <w:szCs w:val="20"/>
              </w:rPr>
              <w:t xml:space="preserve">. </w:t>
            </w:r>
          </w:p>
          <w:p w14:paraId="2BAEB855" w14:textId="190F6B07" w:rsidR="00AA691C" w:rsidRPr="00F51F65" w:rsidRDefault="00AA691C" w:rsidP="00AA691C">
            <w:pPr>
              <w:ind w:left="792"/>
              <w:rPr>
                <w:rFonts w:ascii="Calibri" w:hAnsi="Calibri" w:cs="Times New Roman"/>
                <w:sz w:val="20"/>
                <w:szCs w:val="20"/>
              </w:rPr>
            </w:pPr>
            <w:r w:rsidRPr="00F51F65">
              <w:rPr>
                <w:rFonts w:ascii="Calibri" w:hAnsi="Calibri" w:cs="Times New Roman"/>
                <w:sz w:val="20"/>
                <w:szCs w:val="20"/>
              </w:rPr>
              <w:t>C’est désormais le rôle du Conseil d’établissement d’évaluer le projet éducatif.</w:t>
            </w:r>
          </w:p>
          <w:p w14:paraId="7F8997D2" w14:textId="77777777" w:rsidR="002E631E" w:rsidRPr="00F51F65" w:rsidRDefault="002E631E" w:rsidP="00AA691C">
            <w:pPr>
              <w:ind w:left="792"/>
              <w:rPr>
                <w:rFonts w:ascii="Calibri" w:hAnsi="Calibri" w:cs="Times New Roman"/>
                <w:sz w:val="20"/>
                <w:szCs w:val="20"/>
              </w:rPr>
            </w:pPr>
          </w:p>
          <w:p w14:paraId="3B3721C3" w14:textId="4812E507" w:rsidR="002E631E" w:rsidRPr="00F51F65" w:rsidRDefault="00AA691C" w:rsidP="00AA691C">
            <w:pPr>
              <w:ind w:left="792"/>
              <w:rPr>
                <w:rFonts w:ascii="Calibri" w:hAnsi="Calibri" w:cs="Times New Roman"/>
                <w:sz w:val="20"/>
                <w:szCs w:val="20"/>
              </w:rPr>
            </w:pPr>
            <w:r w:rsidRPr="00F51F65">
              <w:rPr>
                <w:rFonts w:ascii="Calibri" w:hAnsi="Calibri" w:cs="Times New Roman"/>
                <w:sz w:val="20"/>
                <w:szCs w:val="20"/>
              </w:rPr>
              <w:t>Présentation du rapport annuel par Mme Bouchard. (Voir document)</w:t>
            </w:r>
          </w:p>
          <w:p w14:paraId="65B8023B" w14:textId="77777777" w:rsidR="00F51F65" w:rsidRDefault="00F51F65" w:rsidP="00C931FE">
            <w:pPr>
              <w:ind w:left="792"/>
              <w:rPr>
                <w:rFonts w:ascii="Calibri" w:hAnsi="Calibri" w:cs="Times New Roman"/>
                <w:sz w:val="20"/>
                <w:szCs w:val="20"/>
              </w:rPr>
            </w:pPr>
          </w:p>
          <w:p w14:paraId="59C6F3B4" w14:textId="21C034D8" w:rsidR="00C931FE" w:rsidRPr="00F51F65" w:rsidRDefault="00C931FE" w:rsidP="00C931FE">
            <w:pPr>
              <w:ind w:left="792"/>
              <w:rPr>
                <w:rFonts w:ascii="Calibri" w:hAnsi="Calibri" w:cs="Times New Roman"/>
                <w:sz w:val="20"/>
                <w:szCs w:val="20"/>
              </w:rPr>
            </w:pPr>
            <w:r w:rsidRPr="00F51F65">
              <w:rPr>
                <w:rFonts w:ascii="Calibri" w:hAnsi="Calibri" w:cs="Times New Roman"/>
                <w:sz w:val="20"/>
                <w:szCs w:val="20"/>
              </w:rPr>
              <w:t xml:space="preserve">Des modifications ont </w:t>
            </w:r>
            <w:proofErr w:type="spellStart"/>
            <w:r w:rsidRPr="00F51F65">
              <w:rPr>
                <w:rFonts w:ascii="Calibri" w:hAnsi="Calibri" w:cs="Times New Roman"/>
                <w:sz w:val="20"/>
                <w:szCs w:val="20"/>
              </w:rPr>
              <w:t>éte</w:t>
            </w:r>
            <w:proofErr w:type="spellEnd"/>
            <w:r w:rsidRPr="00F51F65">
              <w:rPr>
                <w:rFonts w:ascii="Calibri" w:hAnsi="Calibri" w:cs="Times New Roman"/>
                <w:sz w:val="20"/>
                <w:szCs w:val="20"/>
              </w:rPr>
              <w:t xml:space="preserve">́ </w:t>
            </w:r>
            <w:proofErr w:type="spellStart"/>
            <w:r w:rsidRPr="00F51F65">
              <w:rPr>
                <w:rFonts w:ascii="Calibri" w:hAnsi="Calibri" w:cs="Times New Roman"/>
                <w:sz w:val="20"/>
                <w:szCs w:val="20"/>
              </w:rPr>
              <w:t>recommandées</w:t>
            </w:r>
            <w:proofErr w:type="spellEnd"/>
            <w:r w:rsidRPr="00F51F65">
              <w:rPr>
                <w:rFonts w:ascii="Calibri" w:hAnsi="Calibri" w:cs="Times New Roman"/>
                <w:sz w:val="20"/>
                <w:szCs w:val="20"/>
              </w:rPr>
              <w:t xml:space="preserve"> pour plus de </w:t>
            </w:r>
            <w:proofErr w:type="spellStart"/>
            <w:r w:rsidRPr="00F51F65">
              <w:rPr>
                <w:rFonts w:ascii="Calibri" w:hAnsi="Calibri" w:cs="Times New Roman"/>
                <w:sz w:val="20"/>
                <w:szCs w:val="20"/>
              </w:rPr>
              <w:t>précision</w:t>
            </w:r>
            <w:proofErr w:type="spellEnd"/>
            <w:r w:rsidRPr="00F51F65">
              <w:rPr>
                <w:rFonts w:ascii="Calibri" w:hAnsi="Calibri" w:cs="Times New Roman"/>
                <w:sz w:val="20"/>
                <w:szCs w:val="20"/>
              </w:rPr>
              <w:t xml:space="preserve"> comme la mention du </w:t>
            </w:r>
            <w:proofErr w:type="spellStart"/>
            <w:r w:rsidRPr="00F51F65">
              <w:rPr>
                <w:rFonts w:ascii="Calibri" w:hAnsi="Calibri" w:cs="Times New Roman"/>
                <w:sz w:val="20"/>
                <w:szCs w:val="20"/>
              </w:rPr>
              <w:t>deuxième</w:t>
            </w:r>
            <w:proofErr w:type="spellEnd"/>
            <w:r w:rsidRPr="00F51F65">
              <w:rPr>
                <w:rFonts w:ascii="Calibri" w:hAnsi="Calibri" w:cs="Times New Roman"/>
                <w:sz w:val="20"/>
                <w:szCs w:val="20"/>
              </w:rPr>
              <w:t xml:space="preserve"> et </w:t>
            </w:r>
            <w:proofErr w:type="spellStart"/>
            <w:r w:rsidRPr="00F51F65">
              <w:rPr>
                <w:rFonts w:ascii="Calibri" w:hAnsi="Calibri" w:cs="Times New Roman"/>
                <w:sz w:val="20"/>
                <w:szCs w:val="20"/>
              </w:rPr>
              <w:t>troisième</w:t>
            </w:r>
            <w:proofErr w:type="spellEnd"/>
            <w:r w:rsidRPr="00F51F65">
              <w:rPr>
                <w:rFonts w:ascii="Calibri" w:hAnsi="Calibri" w:cs="Times New Roman"/>
                <w:sz w:val="20"/>
                <w:szCs w:val="20"/>
              </w:rPr>
              <w:t xml:space="preserve"> cycle au point 2 </w:t>
            </w:r>
            <w:r w:rsidR="00F51F65" w:rsidRPr="00F51F65">
              <w:rPr>
                <w:rFonts w:ascii="Calibri" w:hAnsi="Calibri" w:cs="Times New Roman"/>
                <w:sz w:val="20"/>
                <w:szCs w:val="20"/>
              </w:rPr>
              <w:t xml:space="preserve">de la </w:t>
            </w:r>
            <w:proofErr w:type="spellStart"/>
            <w:r w:rsidRPr="00F51F65">
              <w:rPr>
                <w:rFonts w:ascii="Calibri" w:hAnsi="Calibri" w:cs="Times New Roman"/>
                <w:sz w:val="20"/>
                <w:szCs w:val="20"/>
              </w:rPr>
              <w:t>démarche</w:t>
            </w:r>
            <w:proofErr w:type="spellEnd"/>
            <w:r w:rsidRPr="00F51F65">
              <w:rPr>
                <w:rFonts w:ascii="Calibri" w:hAnsi="Calibri" w:cs="Times New Roman"/>
                <w:sz w:val="20"/>
                <w:szCs w:val="20"/>
              </w:rPr>
              <w:t xml:space="preserve">. </w:t>
            </w:r>
          </w:p>
          <w:p w14:paraId="17E91FC7" w14:textId="77777777" w:rsidR="00C931FE" w:rsidRPr="00F51F65" w:rsidRDefault="00C931FE" w:rsidP="00AA691C">
            <w:pPr>
              <w:ind w:left="792"/>
              <w:rPr>
                <w:rFonts w:ascii="Calibri" w:hAnsi="Calibri" w:cs="Times New Roman"/>
                <w:sz w:val="20"/>
                <w:szCs w:val="20"/>
              </w:rPr>
            </w:pPr>
          </w:p>
          <w:p w14:paraId="3083E2A8" w14:textId="69E4E55E" w:rsidR="00AA691C" w:rsidRPr="00F51F65" w:rsidRDefault="0040407D" w:rsidP="00AA691C">
            <w:pPr>
              <w:ind w:left="792"/>
              <w:rPr>
                <w:rFonts w:ascii="Calibri" w:hAnsi="Calibri" w:cs="Times New Roman"/>
                <w:sz w:val="20"/>
                <w:szCs w:val="20"/>
              </w:rPr>
            </w:pPr>
            <w:r w:rsidRPr="00F51F65">
              <w:rPr>
                <w:rFonts w:ascii="Calibri" w:hAnsi="Calibri" w:cs="Times New Roman"/>
                <w:sz w:val="20"/>
                <w:szCs w:val="20"/>
              </w:rPr>
              <w:t xml:space="preserve">Marie-Eve </w:t>
            </w:r>
            <w:proofErr w:type="spellStart"/>
            <w:r w:rsidRPr="00F51F65">
              <w:rPr>
                <w:rFonts w:ascii="Calibri" w:hAnsi="Calibri" w:cs="Times New Roman"/>
                <w:sz w:val="20"/>
                <w:szCs w:val="20"/>
              </w:rPr>
              <w:t>Trucotte</w:t>
            </w:r>
            <w:proofErr w:type="spellEnd"/>
            <w:r w:rsidRPr="00F51F65">
              <w:rPr>
                <w:rFonts w:ascii="Calibri" w:hAnsi="Calibri" w:cs="Times New Roman"/>
                <w:sz w:val="20"/>
                <w:szCs w:val="20"/>
              </w:rPr>
              <w:t xml:space="preserve"> demande s’il est possible de voir le sondage présenté aux élèves et ses résultats.  Madame Bouchard en fera la présenta</w:t>
            </w:r>
            <w:r w:rsidR="00F51F65">
              <w:rPr>
                <w:rFonts w:ascii="Calibri" w:hAnsi="Calibri" w:cs="Times New Roman"/>
                <w:sz w:val="20"/>
                <w:szCs w:val="20"/>
              </w:rPr>
              <w:t>t</w:t>
            </w:r>
            <w:r w:rsidRPr="00F51F65">
              <w:rPr>
                <w:rFonts w:ascii="Calibri" w:hAnsi="Calibri" w:cs="Times New Roman"/>
                <w:sz w:val="20"/>
                <w:szCs w:val="20"/>
              </w:rPr>
              <w:t>ion au prochain conseil d’établissement.</w:t>
            </w:r>
          </w:p>
          <w:p w14:paraId="3F5FE466" w14:textId="19E8F3D0" w:rsidR="00AA691C" w:rsidRPr="00F51F65" w:rsidRDefault="00AA691C" w:rsidP="00AA691C">
            <w:pPr>
              <w:ind w:left="792"/>
              <w:rPr>
                <w:rFonts w:ascii="Calibri" w:hAnsi="Calibri" w:cs="Times New Roman"/>
                <w:sz w:val="20"/>
                <w:szCs w:val="20"/>
              </w:rPr>
            </w:pPr>
            <w:r w:rsidRPr="00F51F65">
              <w:rPr>
                <w:rFonts w:ascii="Calibri" w:hAnsi="Calibri" w:cs="Times New Roman"/>
                <w:sz w:val="20"/>
                <w:szCs w:val="20"/>
              </w:rPr>
              <w:t>Un travail du comité pédagogique a été fait au préalable pour commenter les divers points</w:t>
            </w:r>
            <w:r w:rsidR="002E631E" w:rsidRPr="00F51F65">
              <w:rPr>
                <w:rFonts w:ascii="Calibri" w:hAnsi="Calibri" w:cs="Times New Roman"/>
                <w:sz w:val="20"/>
                <w:szCs w:val="20"/>
              </w:rPr>
              <w:t xml:space="preserve"> et une présentation a été réalisée en</w:t>
            </w:r>
            <w:r w:rsidRPr="00F51F65">
              <w:rPr>
                <w:rFonts w:ascii="Calibri" w:hAnsi="Calibri" w:cs="Times New Roman"/>
                <w:sz w:val="20"/>
                <w:szCs w:val="20"/>
              </w:rPr>
              <w:t xml:space="preserve"> assemblée générale.</w:t>
            </w:r>
            <w:r w:rsidR="002E631E" w:rsidRPr="00F51F65">
              <w:rPr>
                <w:rFonts w:ascii="Calibri" w:hAnsi="Calibri" w:cs="Times New Roman"/>
                <w:sz w:val="20"/>
                <w:szCs w:val="20"/>
              </w:rPr>
              <w:t xml:space="preserve">  </w:t>
            </w:r>
            <w:r w:rsidRPr="00F51F65">
              <w:rPr>
                <w:rFonts w:ascii="Calibri" w:hAnsi="Calibri" w:cs="Times New Roman"/>
                <w:sz w:val="20"/>
                <w:szCs w:val="20"/>
              </w:rPr>
              <w:t xml:space="preserve">Le contexte de pandémie a </w:t>
            </w:r>
            <w:r w:rsidR="002E631E" w:rsidRPr="00F51F65">
              <w:rPr>
                <w:rFonts w:ascii="Calibri" w:hAnsi="Calibri" w:cs="Times New Roman"/>
                <w:sz w:val="20"/>
                <w:szCs w:val="20"/>
              </w:rPr>
              <w:t>été nuisible</w:t>
            </w:r>
            <w:r w:rsidRPr="00F51F65">
              <w:rPr>
                <w:rFonts w:ascii="Calibri" w:hAnsi="Calibri" w:cs="Times New Roman"/>
                <w:sz w:val="20"/>
                <w:szCs w:val="20"/>
              </w:rPr>
              <w:t xml:space="preserve"> à l’atteinte de certains objectifs. </w:t>
            </w:r>
            <w:r w:rsidR="002E631E" w:rsidRPr="00F51F65">
              <w:rPr>
                <w:rFonts w:ascii="Calibri" w:hAnsi="Calibri" w:cs="Times New Roman"/>
                <w:sz w:val="20"/>
                <w:szCs w:val="20"/>
              </w:rPr>
              <w:t>L</w:t>
            </w:r>
            <w:r w:rsidRPr="00F51F65">
              <w:rPr>
                <w:rFonts w:ascii="Calibri" w:hAnsi="Calibri" w:cs="Times New Roman"/>
                <w:sz w:val="20"/>
                <w:szCs w:val="20"/>
              </w:rPr>
              <w:t xml:space="preserve">es moyens </w:t>
            </w:r>
            <w:r w:rsidR="002E631E" w:rsidRPr="00F51F65">
              <w:rPr>
                <w:rFonts w:ascii="Calibri" w:hAnsi="Calibri" w:cs="Times New Roman"/>
                <w:sz w:val="20"/>
                <w:szCs w:val="20"/>
              </w:rPr>
              <w:t xml:space="preserve">ont été révisés par l’équipe-école. </w:t>
            </w:r>
          </w:p>
          <w:p w14:paraId="18DE42AA" w14:textId="21B02DE8" w:rsidR="003E744E" w:rsidRPr="00F51F65" w:rsidRDefault="003E744E" w:rsidP="00AA691C">
            <w:pPr>
              <w:ind w:left="792"/>
              <w:rPr>
                <w:rFonts w:ascii="Calibri" w:hAnsi="Calibri" w:cs="Times New Roman"/>
                <w:sz w:val="20"/>
                <w:szCs w:val="20"/>
              </w:rPr>
            </w:pPr>
          </w:p>
          <w:p w14:paraId="7EDDCEF5" w14:textId="6402E038" w:rsidR="003E744E" w:rsidRPr="00F51F65" w:rsidRDefault="003E744E" w:rsidP="00AA691C">
            <w:pPr>
              <w:ind w:left="792"/>
              <w:rPr>
                <w:rFonts w:ascii="Calibri" w:hAnsi="Calibri" w:cs="Times New Roman"/>
                <w:sz w:val="20"/>
                <w:szCs w:val="20"/>
              </w:rPr>
            </w:pPr>
            <w:r w:rsidRPr="00F51F65">
              <w:rPr>
                <w:rFonts w:ascii="Calibri" w:hAnsi="Calibri" w:cs="Times New Roman"/>
                <w:sz w:val="20"/>
                <w:szCs w:val="20"/>
              </w:rPr>
              <w:t>Les membres du CE doivent se positionner sur l’un des 3 codes de couleur pour chacun des objectifs.  Vert (</w:t>
            </w:r>
            <w:r w:rsidR="00F51F65" w:rsidRPr="00F51F65">
              <w:rPr>
                <w:rFonts w:ascii="Calibri" w:hAnsi="Calibri" w:cs="Times New Roman"/>
                <w:sz w:val="20"/>
                <w:szCs w:val="20"/>
              </w:rPr>
              <w:t>en voie de ré</w:t>
            </w:r>
            <w:r w:rsidR="00F51F65">
              <w:rPr>
                <w:rFonts w:ascii="Calibri" w:hAnsi="Calibri" w:cs="Times New Roman"/>
                <w:sz w:val="20"/>
                <w:szCs w:val="20"/>
              </w:rPr>
              <w:t>a</w:t>
            </w:r>
            <w:r w:rsidR="00F51F65" w:rsidRPr="00F51F65">
              <w:rPr>
                <w:rFonts w:ascii="Calibri" w:hAnsi="Calibri" w:cs="Times New Roman"/>
                <w:sz w:val="20"/>
                <w:szCs w:val="20"/>
              </w:rPr>
              <w:t>lisation</w:t>
            </w:r>
            <w:r w:rsidRPr="00F51F65">
              <w:rPr>
                <w:rFonts w:ascii="Calibri" w:hAnsi="Calibri" w:cs="Times New Roman"/>
                <w:sz w:val="20"/>
                <w:szCs w:val="20"/>
              </w:rPr>
              <w:t>), Jaune (à surveiller), rouge (</w:t>
            </w:r>
            <w:r w:rsidR="00F51F65" w:rsidRPr="00F51F65">
              <w:rPr>
                <w:rFonts w:ascii="Calibri" w:hAnsi="Calibri" w:cs="Times New Roman"/>
                <w:sz w:val="20"/>
                <w:szCs w:val="20"/>
              </w:rPr>
              <w:t>action requise</w:t>
            </w:r>
            <w:r w:rsidR="008A2934" w:rsidRPr="00F51F65">
              <w:rPr>
                <w:rFonts w:ascii="Calibri" w:hAnsi="Calibri" w:cs="Times New Roman"/>
                <w:sz w:val="20"/>
                <w:szCs w:val="20"/>
              </w:rPr>
              <w:t>)</w:t>
            </w:r>
            <w:r w:rsidRPr="00F51F65">
              <w:rPr>
                <w:rFonts w:ascii="Calibri" w:hAnsi="Calibri" w:cs="Times New Roman"/>
                <w:sz w:val="20"/>
                <w:szCs w:val="20"/>
              </w:rPr>
              <w:t>.</w:t>
            </w:r>
          </w:p>
          <w:p w14:paraId="74D49032" w14:textId="77777777" w:rsidR="002E631E" w:rsidRPr="00F51F65" w:rsidRDefault="002E631E" w:rsidP="00AA691C">
            <w:pPr>
              <w:ind w:left="792"/>
              <w:rPr>
                <w:rFonts w:ascii="Calibri" w:hAnsi="Calibri" w:cs="Times New Roman"/>
                <w:sz w:val="20"/>
                <w:szCs w:val="20"/>
              </w:rPr>
            </w:pPr>
          </w:p>
          <w:p w14:paraId="5CC9E582" w14:textId="5577F153" w:rsidR="00AA691C" w:rsidRPr="00F51F65" w:rsidRDefault="00AA691C" w:rsidP="00AA69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792"/>
              <w:rPr>
                <w:rFonts w:ascii="Calibri" w:hAnsi="Calibri" w:cs="Times New Roman"/>
                <w:sz w:val="20"/>
                <w:szCs w:val="20"/>
              </w:rPr>
            </w:pPr>
            <w:r w:rsidRPr="00F51F65">
              <w:rPr>
                <w:rFonts w:ascii="Calibri" w:hAnsi="Calibri" w:cs="Times New Roman"/>
                <w:sz w:val="20"/>
                <w:szCs w:val="20"/>
              </w:rPr>
              <w:t>Objectif 1</w:t>
            </w:r>
            <w:r w:rsidR="002E631E" w:rsidRPr="00F51F65">
              <w:rPr>
                <w:rFonts w:ascii="Calibri" w:hAnsi="Calibri" w:cs="Times New Roman"/>
                <w:sz w:val="20"/>
                <w:szCs w:val="20"/>
              </w:rPr>
              <w:t>.1</w:t>
            </w:r>
            <w:r w:rsidRPr="00F51F65">
              <w:rPr>
                <w:rFonts w:ascii="Calibri" w:hAnsi="Calibri" w:cs="Times New Roman"/>
                <w:sz w:val="20"/>
                <w:szCs w:val="20"/>
              </w:rPr>
              <w:t> : évaluation rouge</w:t>
            </w:r>
          </w:p>
          <w:p w14:paraId="48769EDE" w14:textId="178A436D" w:rsidR="00AA691C" w:rsidRPr="00F51F65" w:rsidRDefault="00AA691C" w:rsidP="00AA69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792"/>
              <w:rPr>
                <w:rFonts w:ascii="Calibri" w:hAnsi="Calibri" w:cs="Times New Roman"/>
                <w:sz w:val="20"/>
                <w:szCs w:val="20"/>
              </w:rPr>
            </w:pPr>
            <w:r w:rsidRPr="00F51F65">
              <w:rPr>
                <w:rFonts w:ascii="Calibri" w:hAnsi="Calibri" w:cs="Times New Roman"/>
                <w:sz w:val="20"/>
                <w:szCs w:val="20"/>
              </w:rPr>
              <w:t>Objectif 2.1 : évaluation jaune</w:t>
            </w:r>
          </w:p>
          <w:p w14:paraId="09B9810B" w14:textId="52840D37" w:rsidR="00AA691C" w:rsidRPr="00F51F65" w:rsidRDefault="00AA691C" w:rsidP="00AA69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792"/>
              <w:rPr>
                <w:rFonts w:ascii="Calibri" w:hAnsi="Calibri" w:cs="Times New Roman"/>
                <w:sz w:val="20"/>
                <w:szCs w:val="20"/>
              </w:rPr>
            </w:pPr>
            <w:r w:rsidRPr="00F51F65">
              <w:rPr>
                <w:rFonts w:ascii="Calibri" w:hAnsi="Calibri" w:cs="Times New Roman"/>
                <w:sz w:val="20"/>
                <w:szCs w:val="20"/>
              </w:rPr>
              <w:t>Objectif 2.2 : évaluation verte</w:t>
            </w:r>
          </w:p>
          <w:p w14:paraId="2C984708" w14:textId="29F8AF77" w:rsidR="00AA691C" w:rsidRPr="00F51F65" w:rsidRDefault="00AA691C" w:rsidP="00AA69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792"/>
              <w:rPr>
                <w:rFonts w:ascii="Calibri" w:hAnsi="Calibri" w:cs="Times New Roman"/>
                <w:sz w:val="20"/>
                <w:szCs w:val="20"/>
              </w:rPr>
            </w:pPr>
            <w:r w:rsidRPr="00F51F65">
              <w:rPr>
                <w:rFonts w:ascii="Calibri" w:hAnsi="Calibri" w:cs="Times New Roman"/>
                <w:sz w:val="20"/>
                <w:szCs w:val="20"/>
              </w:rPr>
              <w:t>Objectif 3</w:t>
            </w:r>
            <w:r w:rsidR="002E631E" w:rsidRPr="00F51F65">
              <w:rPr>
                <w:rFonts w:ascii="Calibri" w:hAnsi="Calibri" w:cs="Times New Roman"/>
                <w:sz w:val="20"/>
                <w:szCs w:val="20"/>
              </w:rPr>
              <w:t>.1</w:t>
            </w:r>
            <w:r w:rsidRPr="00F51F65">
              <w:rPr>
                <w:rFonts w:ascii="Calibri" w:hAnsi="Calibri" w:cs="Times New Roman"/>
                <w:sz w:val="20"/>
                <w:szCs w:val="20"/>
              </w:rPr>
              <w:t> : évaluation rouge</w:t>
            </w:r>
            <w:r w:rsidRPr="00F51F65">
              <w:rPr>
                <w:rFonts w:ascii="Calibri" w:hAnsi="Calibri" w:cs="Times New Roman"/>
                <w:sz w:val="20"/>
                <w:szCs w:val="20"/>
              </w:rPr>
              <w:tab/>
            </w:r>
          </w:p>
          <w:p w14:paraId="68E9D50C" w14:textId="66EFC9C9" w:rsidR="00AA691C" w:rsidRPr="00F51F65" w:rsidRDefault="002E631E" w:rsidP="00AA69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792"/>
              <w:rPr>
                <w:rFonts w:ascii="Calibri" w:hAnsi="Calibri" w:cs="Times New Roman"/>
                <w:sz w:val="20"/>
                <w:szCs w:val="20"/>
              </w:rPr>
            </w:pPr>
            <w:r w:rsidRPr="00F51F65">
              <w:rPr>
                <w:rFonts w:ascii="Calibri" w:hAnsi="Calibri" w:cs="Times New Roman"/>
                <w:sz w:val="20"/>
                <w:szCs w:val="20"/>
              </w:rPr>
              <w:t xml:space="preserve">Objectif </w:t>
            </w:r>
            <w:r w:rsidR="00AA691C" w:rsidRPr="00F51F65">
              <w:rPr>
                <w:rFonts w:ascii="Calibri" w:hAnsi="Calibri" w:cs="Times New Roman"/>
                <w:sz w:val="20"/>
                <w:szCs w:val="20"/>
              </w:rPr>
              <w:t>4</w:t>
            </w:r>
            <w:r w:rsidRPr="00F51F65">
              <w:rPr>
                <w:rFonts w:ascii="Calibri" w:hAnsi="Calibri" w:cs="Times New Roman"/>
                <w:sz w:val="20"/>
                <w:szCs w:val="20"/>
              </w:rPr>
              <w:t>.1</w:t>
            </w:r>
            <w:r w:rsidR="00AA691C" w:rsidRPr="00F51F65">
              <w:rPr>
                <w:rFonts w:ascii="Calibri" w:hAnsi="Calibri" w:cs="Times New Roman"/>
                <w:sz w:val="20"/>
                <w:szCs w:val="20"/>
              </w:rPr>
              <w:t> : évaluation verte</w:t>
            </w:r>
          </w:p>
          <w:p w14:paraId="405E0D1D" w14:textId="2D0D7888" w:rsidR="002E631E" w:rsidRPr="00F51F65" w:rsidRDefault="002E631E" w:rsidP="002E631E">
            <w:pPr>
              <w:ind w:left="792"/>
              <w:rPr>
                <w:rFonts w:ascii="Calibri" w:hAnsi="Calibri" w:cs="Times New Roman"/>
                <w:sz w:val="20"/>
                <w:szCs w:val="20"/>
              </w:rPr>
            </w:pPr>
          </w:p>
          <w:p w14:paraId="78D5BEDD" w14:textId="4A9F050A" w:rsidR="002E631E" w:rsidRPr="00F51F65" w:rsidRDefault="002E631E" w:rsidP="002E631E">
            <w:pPr>
              <w:ind w:left="792"/>
              <w:rPr>
                <w:rFonts w:ascii="Calibri" w:hAnsi="Calibri" w:cs="Times New Roman"/>
                <w:sz w:val="20"/>
                <w:szCs w:val="20"/>
              </w:rPr>
            </w:pPr>
            <w:r w:rsidRPr="00F51F65">
              <w:rPr>
                <w:rFonts w:ascii="Calibri" w:hAnsi="Calibri" w:cs="Times New Roman"/>
                <w:sz w:val="20"/>
                <w:szCs w:val="20"/>
              </w:rPr>
              <w:t>Évaluation du plan de lutte pour contrer la violence et l’intimidation</w:t>
            </w:r>
          </w:p>
          <w:p w14:paraId="3D1F52CB" w14:textId="320C8122" w:rsidR="002E631E" w:rsidRPr="00F51F65" w:rsidRDefault="002E631E" w:rsidP="002E631E">
            <w:pPr>
              <w:ind w:left="792"/>
              <w:rPr>
                <w:rFonts w:ascii="Calibri" w:hAnsi="Calibri" w:cs="Times New Roman"/>
                <w:sz w:val="20"/>
                <w:szCs w:val="20"/>
              </w:rPr>
            </w:pPr>
            <w:r w:rsidRPr="00F51F65">
              <w:rPr>
                <w:rFonts w:ascii="Calibri" w:hAnsi="Calibri" w:cs="Times New Roman"/>
                <w:sz w:val="20"/>
                <w:szCs w:val="20"/>
              </w:rPr>
              <w:t xml:space="preserve">Une offre de formations </w:t>
            </w:r>
            <w:r w:rsidR="00F51F65" w:rsidRPr="00F51F65">
              <w:rPr>
                <w:rFonts w:ascii="Calibri" w:hAnsi="Calibri" w:cs="Times New Roman"/>
                <w:sz w:val="20"/>
                <w:szCs w:val="20"/>
              </w:rPr>
              <w:t>par</w:t>
            </w:r>
            <w:r w:rsidRPr="00F51F65">
              <w:rPr>
                <w:rFonts w:ascii="Calibri" w:hAnsi="Calibri" w:cs="Times New Roman"/>
                <w:sz w:val="20"/>
                <w:szCs w:val="20"/>
              </w:rPr>
              <w:t xml:space="preserve"> la policière communautaire a été présentée aux enseignants.  Celles-ci sont adaptées pour tous les niveaux.  </w:t>
            </w:r>
          </w:p>
          <w:p w14:paraId="6DBAC903" w14:textId="77777777" w:rsidR="002E631E" w:rsidRPr="00F51F65" w:rsidRDefault="002E631E" w:rsidP="002E631E">
            <w:pPr>
              <w:ind w:left="792"/>
              <w:rPr>
                <w:rFonts w:ascii="Calibri" w:hAnsi="Calibri" w:cs="Times New Roman"/>
                <w:sz w:val="20"/>
                <w:szCs w:val="20"/>
              </w:rPr>
            </w:pPr>
          </w:p>
          <w:p w14:paraId="2FD08F76" w14:textId="3F58DAFA" w:rsidR="002E631E" w:rsidRPr="00F51F65" w:rsidRDefault="002E631E" w:rsidP="002E631E">
            <w:pPr>
              <w:ind w:left="792"/>
              <w:rPr>
                <w:rFonts w:ascii="Calibri" w:hAnsi="Calibri" w:cs="Times New Roman"/>
                <w:sz w:val="20"/>
                <w:szCs w:val="20"/>
              </w:rPr>
            </w:pPr>
            <w:r w:rsidRPr="00F51F65">
              <w:rPr>
                <w:rFonts w:ascii="Calibri" w:hAnsi="Calibri" w:cs="Times New Roman"/>
                <w:sz w:val="20"/>
                <w:szCs w:val="20"/>
              </w:rPr>
              <w:t>Il est mentionné qu’il serait pertinent d’avoir une formation générale pour les parents</w:t>
            </w:r>
            <w:r w:rsidR="00E83BBE" w:rsidRPr="00F51F65">
              <w:rPr>
                <w:rFonts w:ascii="Calibri" w:hAnsi="Calibri" w:cs="Times New Roman"/>
                <w:sz w:val="20"/>
                <w:szCs w:val="20"/>
              </w:rPr>
              <w:t xml:space="preserve"> sur le sujet</w:t>
            </w:r>
            <w:r w:rsidRPr="00F51F65">
              <w:rPr>
                <w:rFonts w:ascii="Calibri" w:hAnsi="Calibri" w:cs="Times New Roman"/>
                <w:sz w:val="20"/>
                <w:szCs w:val="20"/>
              </w:rPr>
              <w:t xml:space="preserve">. </w:t>
            </w:r>
          </w:p>
          <w:p w14:paraId="51911FFB" w14:textId="77777777" w:rsidR="002E631E" w:rsidRPr="00F51F65" w:rsidRDefault="002E631E" w:rsidP="002E631E">
            <w:pPr>
              <w:ind w:left="792"/>
              <w:rPr>
                <w:rFonts w:ascii="Calibri" w:hAnsi="Calibri" w:cs="Times New Roman"/>
                <w:sz w:val="20"/>
                <w:szCs w:val="20"/>
              </w:rPr>
            </w:pPr>
          </w:p>
          <w:p w14:paraId="30053FFC" w14:textId="69BBABCE" w:rsidR="002E631E" w:rsidRPr="00F51F65" w:rsidRDefault="00AA691C" w:rsidP="00E83BBE">
            <w:pPr>
              <w:ind w:left="792"/>
              <w:rPr>
                <w:rFonts w:ascii="Calibri" w:hAnsi="Calibri" w:cs="Times New Roman"/>
                <w:sz w:val="20"/>
                <w:szCs w:val="20"/>
              </w:rPr>
            </w:pPr>
            <w:r w:rsidRPr="00F51F65">
              <w:rPr>
                <w:rFonts w:ascii="Calibri" w:hAnsi="Calibri" w:cs="Times New Roman"/>
                <w:sz w:val="20"/>
                <w:szCs w:val="20"/>
              </w:rPr>
              <w:t xml:space="preserve">L’adoption de l’évaluation du projet éducatif est proposée par </w:t>
            </w:r>
            <w:r w:rsidR="002E631E" w:rsidRPr="00F51F65">
              <w:rPr>
                <w:rFonts w:ascii="Calibri" w:hAnsi="Calibri" w:cs="Times New Roman"/>
                <w:sz w:val="20"/>
                <w:szCs w:val="20"/>
              </w:rPr>
              <w:t>Sophie Brillon</w:t>
            </w:r>
            <w:r w:rsidRPr="00F51F65">
              <w:rPr>
                <w:rFonts w:ascii="Calibri" w:hAnsi="Calibri" w:cs="Times New Roman"/>
                <w:sz w:val="20"/>
                <w:szCs w:val="20"/>
              </w:rPr>
              <w:t>.</w:t>
            </w:r>
          </w:p>
          <w:p w14:paraId="44B9CEC8" w14:textId="2422A12D" w:rsidR="000931F5" w:rsidRPr="00F51F65" w:rsidRDefault="000931F5" w:rsidP="000931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00" w:beforeAutospacing="1" w:after="100" w:afterAutospacing="1"/>
              <w:ind w:left="72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F51F65">
              <w:rPr>
                <w:rFonts w:ascii="Calibri" w:hAnsi="Calibri" w:cs="Times New Roman"/>
                <w:sz w:val="20"/>
                <w:szCs w:val="20"/>
              </w:rPr>
              <w:t>CE-21-22-0</w:t>
            </w:r>
            <w:r w:rsidR="001D593F" w:rsidRPr="00F51F65">
              <w:rPr>
                <w:rFonts w:ascii="Calibri" w:hAnsi="Calibri" w:cs="Times New Roman"/>
                <w:sz w:val="20"/>
                <w:szCs w:val="20"/>
              </w:rPr>
              <w:t>9</w:t>
            </w:r>
          </w:p>
          <w:p w14:paraId="79A39A98" w14:textId="77777777" w:rsidR="00817C13" w:rsidRPr="00F51F65" w:rsidRDefault="00817C13" w:rsidP="00817C13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14:paraId="3144F503" w14:textId="0F544790" w:rsidR="00353209" w:rsidRPr="00F51F65" w:rsidRDefault="00353209" w:rsidP="00675249">
            <w:pPr>
              <w:numPr>
                <w:ilvl w:val="1"/>
                <w:numId w:val="1"/>
              </w:numPr>
              <w:ind w:left="432"/>
              <w:rPr>
                <w:rFonts w:ascii="Calibri" w:hAnsi="Calibri" w:cs="Times New Roman"/>
                <w:sz w:val="20"/>
                <w:szCs w:val="20"/>
              </w:rPr>
            </w:pPr>
            <w:r w:rsidRPr="00F51F65">
              <w:rPr>
                <w:rFonts w:ascii="Calibri" w:hAnsi="Calibri" w:cs="Times New Roman"/>
                <w:sz w:val="20"/>
                <w:szCs w:val="20"/>
              </w:rPr>
              <w:t>Activités éducatives complémentaires (approbation)</w:t>
            </w:r>
          </w:p>
          <w:p w14:paraId="39A1E70C" w14:textId="77777777" w:rsidR="00F57608" w:rsidRPr="00F51F65" w:rsidRDefault="002E631E" w:rsidP="00F57608">
            <w:pPr>
              <w:ind w:left="432"/>
              <w:rPr>
                <w:rFonts w:ascii="Calibri" w:hAnsi="Calibri" w:cs="Times New Roman"/>
                <w:sz w:val="20"/>
                <w:szCs w:val="20"/>
              </w:rPr>
            </w:pPr>
            <w:r w:rsidRPr="00F51F65">
              <w:rPr>
                <w:rFonts w:ascii="Calibri" w:hAnsi="Calibri" w:cs="Times New Roman"/>
                <w:sz w:val="20"/>
                <w:szCs w:val="20"/>
              </w:rPr>
              <w:t>Présentation du tableau des activités éducatives complémentaires par Mme Bouchard. (Voir document)</w:t>
            </w:r>
          </w:p>
          <w:p w14:paraId="6E733FF8" w14:textId="24C2B4E5" w:rsidR="002E631E" w:rsidRPr="00F51F65" w:rsidRDefault="00F57608" w:rsidP="00F57608">
            <w:pPr>
              <w:ind w:left="432"/>
              <w:rPr>
                <w:rFonts w:ascii="Calibri" w:hAnsi="Calibri" w:cs="Times New Roman"/>
                <w:sz w:val="20"/>
                <w:szCs w:val="20"/>
              </w:rPr>
            </w:pPr>
            <w:r w:rsidRPr="00F51F65">
              <w:rPr>
                <w:rFonts w:ascii="Calibri" w:hAnsi="Calibri" w:cs="Times New Roman"/>
                <w:sz w:val="20"/>
                <w:szCs w:val="20"/>
              </w:rPr>
              <w:t>Quelques activités ont été ajouté</w:t>
            </w:r>
            <w:r w:rsidR="00F51F65" w:rsidRPr="00F51F65">
              <w:rPr>
                <w:rFonts w:ascii="Calibri" w:hAnsi="Calibri" w:cs="Times New Roman"/>
                <w:sz w:val="20"/>
                <w:szCs w:val="20"/>
              </w:rPr>
              <w:t>e</w:t>
            </w:r>
            <w:r w:rsidRPr="00F51F65">
              <w:rPr>
                <w:rFonts w:ascii="Calibri" w:hAnsi="Calibri" w:cs="Times New Roman"/>
                <w:sz w:val="20"/>
                <w:szCs w:val="20"/>
              </w:rPr>
              <w:t>s par rapport à celui qui avait été présenté à la dernière rencontre.</w:t>
            </w:r>
            <w:r w:rsidR="002E631E" w:rsidRPr="00F51F65">
              <w:rPr>
                <w:rFonts w:ascii="Calibri" w:hAnsi="Calibri" w:cs="Times New Roman"/>
                <w:sz w:val="20"/>
                <w:szCs w:val="20"/>
              </w:rPr>
              <w:t xml:space="preserve">   </w:t>
            </w:r>
          </w:p>
          <w:p w14:paraId="783EED47" w14:textId="5DC437B9" w:rsidR="00E83BBE" w:rsidRPr="00F51F65" w:rsidRDefault="00E83BBE" w:rsidP="00F57608">
            <w:pPr>
              <w:ind w:left="432"/>
              <w:rPr>
                <w:rFonts w:ascii="Calibri" w:hAnsi="Calibri" w:cs="Times New Roman"/>
                <w:sz w:val="20"/>
                <w:szCs w:val="20"/>
              </w:rPr>
            </w:pPr>
            <w:r w:rsidRPr="00F51F65">
              <w:rPr>
                <w:rFonts w:ascii="Calibri" w:hAnsi="Calibri" w:cs="Times New Roman"/>
                <w:sz w:val="20"/>
                <w:szCs w:val="20"/>
              </w:rPr>
              <w:t xml:space="preserve">Il est suggéré par Julie </w:t>
            </w:r>
            <w:proofErr w:type="spellStart"/>
            <w:r w:rsidRPr="00F51F65">
              <w:rPr>
                <w:rFonts w:ascii="Calibri" w:hAnsi="Calibri" w:cs="Times New Roman"/>
                <w:sz w:val="20"/>
                <w:szCs w:val="20"/>
              </w:rPr>
              <w:t>Tancèdre</w:t>
            </w:r>
            <w:proofErr w:type="spellEnd"/>
            <w:r w:rsidRPr="00F51F65">
              <w:rPr>
                <w:rFonts w:ascii="Calibri" w:hAnsi="Calibri" w:cs="Times New Roman"/>
                <w:sz w:val="20"/>
                <w:szCs w:val="20"/>
              </w:rPr>
              <w:t xml:space="preserve"> de rendre accessibles ces informations sur le site web par exemple sous forme de grille globale.  Or, en raison de la pénurie de personnel Madame Bouchard difficilement comment y arriver.  Cette demande pourrait </w:t>
            </w:r>
            <w:r w:rsidR="00F51F65" w:rsidRPr="00F51F65">
              <w:rPr>
                <w:rFonts w:ascii="Calibri" w:hAnsi="Calibri" w:cs="Times New Roman"/>
                <w:sz w:val="20"/>
                <w:szCs w:val="20"/>
              </w:rPr>
              <w:t>ê</w:t>
            </w:r>
            <w:r w:rsidRPr="00F51F65">
              <w:rPr>
                <w:rFonts w:ascii="Calibri" w:hAnsi="Calibri" w:cs="Times New Roman"/>
                <w:sz w:val="20"/>
                <w:szCs w:val="20"/>
              </w:rPr>
              <w:t>tre revue l’an prochain selon la situation vécue.</w:t>
            </w:r>
          </w:p>
          <w:p w14:paraId="2EDD75F1" w14:textId="5CB8B5DD" w:rsidR="00793A0F" w:rsidRPr="00F51F65" w:rsidRDefault="00793A0F" w:rsidP="00F57608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14:paraId="3525D885" w14:textId="35387FCC" w:rsidR="00F57608" w:rsidRPr="00F51F65" w:rsidRDefault="00F57608" w:rsidP="00F57608">
            <w:pPr>
              <w:ind w:left="432"/>
              <w:rPr>
                <w:rFonts w:ascii="Calibri" w:hAnsi="Calibri" w:cs="Times New Roman"/>
                <w:sz w:val="20"/>
                <w:szCs w:val="20"/>
              </w:rPr>
            </w:pPr>
            <w:r w:rsidRPr="00F51F65">
              <w:rPr>
                <w:rFonts w:ascii="Calibri" w:hAnsi="Calibri" w:cs="Times New Roman"/>
                <w:sz w:val="20"/>
                <w:szCs w:val="20"/>
              </w:rPr>
              <w:t>L’approbation des activités éducatives complémentaires est proposée par Jonathan Gervais.</w:t>
            </w:r>
          </w:p>
          <w:p w14:paraId="360BD6BF" w14:textId="4E2DC449" w:rsidR="00675249" w:rsidRPr="00F51F65" w:rsidRDefault="00675249" w:rsidP="006752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00" w:beforeAutospacing="1" w:after="100" w:afterAutospacing="1"/>
              <w:ind w:left="72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F51F65">
              <w:rPr>
                <w:rFonts w:ascii="Calibri" w:hAnsi="Calibri" w:cs="Times New Roman"/>
                <w:sz w:val="20"/>
                <w:szCs w:val="20"/>
              </w:rPr>
              <w:t>CE-21-22-</w:t>
            </w:r>
            <w:r w:rsidR="001D593F" w:rsidRPr="00F51F65">
              <w:rPr>
                <w:rFonts w:ascii="Calibri" w:hAnsi="Calibri" w:cs="Times New Roman"/>
                <w:sz w:val="20"/>
                <w:szCs w:val="20"/>
              </w:rPr>
              <w:t>10</w:t>
            </w:r>
          </w:p>
          <w:p w14:paraId="1724AFCD" w14:textId="77777777" w:rsidR="00793A0F" w:rsidRPr="00F51F65" w:rsidRDefault="00793A0F" w:rsidP="00DD62DF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14:paraId="1D53B852" w14:textId="0EBC47FA" w:rsidR="007E384A" w:rsidRPr="00F51F65" w:rsidRDefault="007E384A" w:rsidP="00353209">
            <w:pPr>
              <w:numPr>
                <w:ilvl w:val="1"/>
                <w:numId w:val="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F51F65">
              <w:rPr>
                <w:rFonts w:ascii="Calibri" w:hAnsi="Calibri" w:cs="Times New Roman"/>
                <w:sz w:val="20"/>
                <w:szCs w:val="20"/>
              </w:rPr>
              <w:t>Frais chargés aux parents – album des finissants</w:t>
            </w:r>
            <w:r w:rsidR="00D310C2" w:rsidRPr="00F51F65">
              <w:rPr>
                <w:rFonts w:ascii="Calibri" w:hAnsi="Calibri" w:cs="Times New Roman"/>
                <w:sz w:val="20"/>
                <w:szCs w:val="20"/>
              </w:rPr>
              <w:t xml:space="preserve"> (approbation)</w:t>
            </w:r>
          </w:p>
          <w:p w14:paraId="682201F5" w14:textId="293751A9" w:rsidR="00F57608" w:rsidRPr="00F51F65" w:rsidRDefault="00F57608" w:rsidP="00F57608">
            <w:pPr>
              <w:ind w:left="792"/>
              <w:rPr>
                <w:rFonts w:ascii="Calibri" w:hAnsi="Calibri" w:cs="Times New Roman"/>
                <w:sz w:val="20"/>
                <w:szCs w:val="20"/>
              </w:rPr>
            </w:pPr>
            <w:r w:rsidRPr="00F51F65">
              <w:rPr>
                <w:rFonts w:ascii="Calibri" w:hAnsi="Calibri" w:cs="Times New Roman"/>
                <w:sz w:val="20"/>
                <w:szCs w:val="20"/>
              </w:rPr>
              <w:t>Il est proposé que les parents des élèves de 6</w:t>
            </w:r>
            <w:r w:rsidRPr="00F51F65">
              <w:rPr>
                <w:rFonts w:ascii="Calibri" w:hAnsi="Calibri" w:cs="Times New Roman"/>
                <w:sz w:val="20"/>
                <w:szCs w:val="20"/>
                <w:vertAlign w:val="superscript"/>
              </w:rPr>
              <w:t>e</w:t>
            </w:r>
            <w:r w:rsidRPr="00F51F65">
              <w:rPr>
                <w:rFonts w:ascii="Calibri" w:hAnsi="Calibri" w:cs="Times New Roman"/>
                <w:sz w:val="20"/>
                <w:szCs w:val="20"/>
              </w:rPr>
              <w:t xml:space="preserve"> année puissent se procurer un album des finissants pour leurs enfants au coût de 40$.</w:t>
            </w:r>
          </w:p>
          <w:p w14:paraId="4A448F98" w14:textId="434593D5" w:rsidR="00F57608" w:rsidRPr="00F51F65" w:rsidRDefault="00F57608" w:rsidP="00F57608">
            <w:pPr>
              <w:ind w:left="792"/>
              <w:rPr>
                <w:rFonts w:ascii="Calibri" w:hAnsi="Calibri" w:cs="Times New Roman"/>
                <w:sz w:val="20"/>
                <w:szCs w:val="20"/>
              </w:rPr>
            </w:pPr>
          </w:p>
          <w:p w14:paraId="5F453582" w14:textId="1AEDD7AC" w:rsidR="00F57608" w:rsidRPr="00F51F65" w:rsidRDefault="00F57608" w:rsidP="00F57608">
            <w:pPr>
              <w:ind w:left="792"/>
              <w:rPr>
                <w:rFonts w:ascii="Calibri" w:hAnsi="Calibri" w:cs="Times New Roman"/>
                <w:sz w:val="20"/>
                <w:szCs w:val="20"/>
              </w:rPr>
            </w:pPr>
            <w:r w:rsidRPr="00F51F65">
              <w:rPr>
                <w:rFonts w:ascii="Calibri" w:hAnsi="Calibri" w:cs="Times New Roman"/>
                <w:sz w:val="20"/>
                <w:szCs w:val="20"/>
              </w:rPr>
              <w:t>L’approbation de l’album des finissants est proposée par Marie-Ève Turcotte.</w:t>
            </w:r>
          </w:p>
          <w:p w14:paraId="11C1B6A3" w14:textId="22C1794F" w:rsidR="00F57608" w:rsidRPr="00F51F65" w:rsidRDefault="00B24826" w:rsidP="003E74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00" w:beforeAutospacing="1" w:after="100" w:afterAutospacing="1"/>
              <w:ind w:left="72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F51F65">
              <w:rPr>
                <w:rFonts w:ascii="Calibri" w:hAnsi="Calibri" w:cs="Times New Roman"/>
                <w:sz w:val="20"/>
                <w:szCs w:val="20"/>
              </w:rPr>
              <w:t>CE-21-22-</w:t>
            </w:r>
            <w:r w:rsidR="001D593F" w:rsidRPr="00F51F65">
              <w:rPr>
                <w:rFonts w:ascii="Calibri" w:hAnsi="Calibri" w:cs="Times New Roman"/>
                <w:sz w:val="20"/>
                <w:szCs w:val="20"/>
              </w:rPr>
              <w:t>11</w:t>
            </w:r>
          </w:p>
          <w:p w14:paraId="628227F3" w14:textId="77777777" w:rsidR="00F51F65" w:rsidRDefault="00F51F65" w:rsidP="00F51F65">
            <w:pPr>
              <w:ind w:left="792"/>
              <w:rPr>
                <w:rFonts w:ascii="Calibri" w:hAnsi="Calibri" w:cs="Times New Roman"/>
                <w:sz w:val="20"/>
                <w:szCs w:val="20"/>
              </w:rPr>
            </w:pPr>
          </w:p>
          <w:p w14:paraId="55C26FC8" w14:textId="77777777" w:rsidR="00F51F65" w:rsidRDefault="00F51F65" w:rsidP="00F51F65">
            <w:pPr>
              <w:ind w:left="792"/>
              <w:rPr>
                <w:rFonts w:ascii="Calibri" w:hAnsi="Calibri" w:cs="Times New Roman"/>
                <w:sz w:val="20"/>
                <w:szCs w:val="20"/>
              </w:rPr>
            </w:pPr>
          </w:p>
          <w:p w14:paraId="5A3801FC" w14:textId="36437A95" w:rsidR="00F57608" w:rsidRPr="00F51F65" w:rsidRDefault="00C33601" w:rsidP="00353209">
            <w:pPr>
              <w:numPr>
                <w:ilvl w:val="1"/>
                <w:numId w:val="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F51F65">
              <w:rPr>
                <w:rFonts w:ascii="Calibri" w:hAnsi="Calibri" w:cs="Times New Roman"/>
                <w:sz w:val="20"/>
                <w:szCs w:val="20"/>
              </w:rPr>
              <w:t>Aide aux parents (</w:t>
            </w:r>
            <w:r w:rsidR="00174A22" w:rsidRPr="00F51F65">
              <w:rPr>
                <w:rFonts w:ascii="Calibri" w:hAnsi="Calibri" w:cs="Times New Roman"/>
                <w:sz w:val="20"/>
                <w:szCs w:val="20"/>
              </w:rPr>
              <w:t>consultation</w:t>
            </w:r>
            <w:r w:rsidRPr="00F51F65">
              <w:rPr>
                <w:rFonts w:ascii="Calibri" w:hAnsi="Calibri" w:cs="Times New Roman"/>
                <w:sz w:val="20"/>
                <w:szCs w:val="20"/>
              </w:rPr>
              <w:t>)</w:t>
            </w:r>
          </w:p>
          <w:p w14:paraId="7601AEC8" w14:textId="7AFE4398" w:rsidR="00F57608" w:rsidRPr="00F51F65" w:rsidRDefault="00F57608" w:rsidP="00F57608">
            <w:pPr>
              <w:ind w:left="792"/>
              <w:rPr>
                <w:rFonts w:ascii="Calibri" w:hAnsi="Calibri" w:cs="Times New Roman"/>
                <w:sz w:val="20"/>
                <w:szCs w:val="20"/>
              </w:rPr>
            </w:pPr>
            <w:r w:rsidRPr="00F51F65">
              <w:rPr>
                <w:rFonts w:ascii="Calibri" w:hAnsi="Calibri" w:cs="Times New Roman"/>
                <w:sz w:val="20"/>
                <w:szCs w:val="20"/>
              </w:rPr>
              <w:t xml:space="preserve">Le budget pour l’aide aux parents pour l’année 2021-2022 est de 2439$.  Une proposition de conférences en ligne (aidersonenfant.com) a été envoyée par courriel.  On discute également de la possibilité de voir une pièce du Théâtre </w:t>
            </w:r>
            <w:proofErr w:type="spellStart"/>
            <w:r w:rsidRPr="00F51F65">
              <w:rPr>
                <w:rFonts w:ascii="Calibri" w:hAnsi="Calibri" w:cs="Times New Roman"/>
                <w:sz w:val="20"/>
                <w:szCs w:val="20"/>
              </w:rPr>
              <w:t>Parminou</w:t>
            </w:r>
            <w:proofErr w:type="spellEnd"/>
            <w:r w:rsidRPr="00F51F65">
              <w:rPr>
                <w:rFonts w:ascii="Calibri" w:hAnsi="Calibri" w:cs="Times New Roman"/>
                <w:sz w:val="20"/>
                <w:szCs w:val="20"/>
              </w:rPr>
              <w:t xml:space="preserve">.  L’offre de </w:t>
            </w:r>
            <w:r w:rsidR="00ED30D0" w:rsidRPr="00F51F65">
              <w:rPr>
                <w:rFonts w:ascii="Calibri" w:hAnsi="Calibri" w:cs="Times New Roman"/>
                <w:sz w:val="20"/>
                <w:szCs w:val="20"/>
              </w:rPr>
              <w:t xml:space="preserve">la fondation </w:t>
            </w:r>
            <w:r w:rsidRPr="00F51F65">
              <w:rPr>
                <w:rFonts w:ascii="Calibri" w:hAnsi="Calibri" w:cs="Times New Roman"/>
                <w:sz w:val="20"/>
                <w:szCs w:val="20"/>
              </w:rPr>
              <w:t xml:space="preserve">Philippe Laprise </w:t>
            </w:r>
            <w:r w:rsidR="00ED30D0" w:rsidRPr="00F51F65">
              <w:rPr>
                <w:rFonts w:ascii="Calibri" w:hAnsi="Calibri" w:cs="Times New Roman"/>
                <w:sz w:val="20"/>
                <w:szCs w:val="20"/>
              </w:rPr>
              <w:t xml:space="preserve">sur le TDA </w:t>
            </w:r>
            <w:r w:rsidRPr="00F51F65">
              <w:rPr>
                <w:rFonts w:ascii="Calibri" w:hAnsi="Calibri" w:cs="Times New Roman"/>
                <w:sz w:val="20"/>
                <w:szCs w:val="20"/>
              </w:rPr>
              <w:t>sera également explorée.</w:t>
            </w:r>
          </w:p>
          <w:p w14:paraId="109288FC" w14:textId="77777777" w:rsidR="00F57608" w:rsidRPr="00F51F65" w:rsidRDefault="00F57608" w:rsidP="00F57608">
            <w:pPr>
              <w:ind w:left="792"/>
              <w:rPr>
                <w:rFonts w:ascii="Calibri" w:hAnsi="Calibri" w:cs="Times New Roman"/>
                <w:sz w:val="20"/>
                <w:szCs w:val="20"/>
              </w:rPr>
            </w:pPr>
          </w:p>
          <w:p w14:paraId="6EE129DB" w14:textId="399B2977" w:rsidR="00F57608" w:rsidRPr="00F51F65" w:rsidRDefault="00F57608" w:rsidP="00F57608">
            <w:pPr>
              <w:ind w:left="792"/>
              <w:rPr>
                <w:rFonts w:ascii="Calibri" w:hAnsi="Calibri" w:cs="Times New Roman"/>
                <w:sz w:val="20"/>
                <w:szCs w:val="20"/>
              </w:rPr>
            </w:pPr>
            <w:r w:rsidRPr="00F51F65">
              <w:rPr>
                <w:rFonts w:ascii="Calibri" w:hAnsi="Calibri" w:cs="Times New Roman"/>
                <w:sz w:val="20"/>
                <w:szCs w:val="20"/>
              </w:rPr>
              <w:t>Le point est reporté à la prochaine rencontre.</w:t>
            </w:r>
          </w:p>
          <w:p w14:paraId="5C9195A1" w14:textId="77777777" w:rsidR="00F57608" w:rsidRPr="00F51F65" w:rsidRDefault="00F57608" w:rsidP="00F57608">
            <w:pPr>
              <w:ind w:left="792"/>
              <w:rPr>
                <w:rFonts w:ascii="Calibri" w:hAnsi="Calibri" w:cs="Times New Roman"/>
                <w:sz w:val="20"/>
                <w:szCs w:val="20"/>
              </w:rPr>
            </w:pPr>
          </w:p>
          <w:p w14:paraId="2F4A8462" w14:textId="77777777" w:rsidR="008A1081" w:rsidRPr="00F51F65" w:rsidRDefault="008A1081" w:rsidP="008A1081">
            <w:pPr>
              <w:numPr>
                <w:ilvl w:val="0"/>
                <w:numId w:val="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F51F65">
              <w:rPr>
                <w:rFonts w:ascii="Calibri" w:hAnsi="Calibri" w:cs="Times New Roman"/>
                <w:sz w:val="20"/>
                <w:szCs w:val="20"/>
              </w:rPr>
              <w:t>Suivis des comités</w:t>
            </w:r>
          </w:p>
          <w:p w14:paraId="58C5762C" w14:textId="1222A5C0" w:rsidR="008A1081" w:rsidRPr="00F51F65" w:rsidRDefault="008A1081" w:rsidP="00174A22">
            <w:pPr>
              <w:numPr>
                <w:ilvl w:val="1"/>
                <w:numId w:val="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F51F65">
              <w:rPr>
                <w:rFonts w:ascii="Calibri" w:hAnsi="Calibri" w:cs="Times New Roman"/>
                <w:sz w:val="20"/>
                <w:szCs w:val="20"/>
              </w:rPr>
              <w:t>Bibliothèque</w:t>
            </w:r>
            <w:r w:rsidR="006E5B6A" w:rsidRPr="00F51F65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</w:p>
          <w:p w14:paraId="563D8353" w14:textId="276FD1F2" w:rsidR="0024174A" w:rsidRPr="00F51F65" w:rsidRDefault="0024174A" w:rsidP="0024174A">
            <w:pPr>
              <w:ind w:left="792"/>
              <w:rPr>
                <w:rFonts w:ascii="Calibri" w:hAnsi="Calibri" w:cs="Times New Roman"/>
                <w:sz w:val="20"/>
                <w:szCs w:val="20"/>
              </w:rPr>
            </w:pPr>
            <w:r w:rsidRPr="00F51F65">
              <w:rPr>
                <w:rFonts w:ascii="Calibri" w:hAnsi="Calibri" w:cs="Times New Roman"/>
                <w:sz w:val="20"/>
                <w:szCs w:val="20"/>
              </w:rPr>
              <w:t>Aucun suivi</w:t>
            </w:r>
          </w:p>
          <w:p w14:paraId="07D5ECC9" w14:textId="77777777" w:rsidR="00F57608" w:rsidRPr="00F51F65" w:rsidRDefault="00F57608" w:rsidP="0024174A">
            <w:pPr>
              <w:ind w:left="792"/>
              <w:rPr>
                <w:rFonts w:ascii="Calibri" w:hAnsi="Calibri" w:cs="Times New Roman"/>
                <w:sz w:val="20"/>
                <w:szCs w:val="20"/>
              </w:rPr>
            </w:pPr>
          </w:p>
          <w:p w14:paraId="7E101D8A" w14:textId="54215D11" w:rsidR="00174A22" w:rsidRPr="00F51F65" w:rsidRDefault="00174A22" w:rsidP="00174A22">
            <w:pPr>
              <w:numPr>
                <w:ilvl w:val="1"/>
                <w:numId w:val="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F51F65">
              <w:rPr>
                <w:rFonts w:ascii="Calibri" w:hAnsi="Calibri" w:cs="Times New Roman"/>
                <w:sz w:val="20"/>
                <w:szCs w:val="20"/>
              </w:rPr>
              <w:t xml:space="preserve">Projet </w:t>
            </w:r>
            <w:r w:rsidR="009E047B" w:rsidRPr="00F51F65">
              <w:rPr>
                <w:rFonts w:ascii="Calibri" w:hAnsi="Calibri" w:cs="Times New Roman"/>
                <w:sz w:val="20"/>
                <w:szCs w:val="20"/>
              </w:rPr>
              <w:t>cour</w:t>
            </w:r>
            <w:r w:rsidRPr="00F51F65">
              <w:rPr>
                <w:rFonts w:ascii="Calibri" w:hAnsi="Calibri" w:cs="Times New Roman"/>
                <w:sz w:val="20"/>
                <w:szCs w:val="20"/>
              </w:rPr>
              <w:t xml:space="preserve"> d’école</w:t>
            </w:r>
          </w:p>
          <w:p w14:paraId="24D06C26" w14:textId="122A1949" w:rsidR="0024174A" w:rsidRPr="00F51F65" w:rsidRDefault="00ED30D0" w:rsidP="0024174A">
            <w:pPr>
              <w:ind w:left="792"/>
              <w:rPr>
                <w:rFonts w:ascii="Calibri" w:hAnsi="Calibri" w:cs="Times New Roman"/>
                <w:sz w:val="20"/>
                <w:szCs w:val="20"/>
              </w:rPr>
            </w:pPr>
            <w:r w:rsidRPr="00F51F65">
              <w:rPr>
                <w:rFonts w:ascii="Calibri" w:hAnsi="Calibri" w:cs="Times New Roman"/>
                <w:sz w:val="20"/>
                <w:szCs w:val="20"/>
              </w:rPr>
              <w:t>Vu les absences à la rencontre, la f</w:t>
            </w:r>
            <w:r w:rsidR="0024174A" w:rsidRPr="00F51F65">
              <w:rPr>
                <w:rFonts w:ascii="Calibri" w:hAnsi="Calibri" w:cs="Times New Roman"/>
                <w:sz w:val="20"/>
                <w:szCs w:val="20"/>
              </w:rPr>
              <w:t xml:space="preserve">ormation du comité </w:t>
            </w:r>
            <w:r w:rsidR="00B24826" w:rsidRPr="00F51F65">
              <w:rPr>
                <w:rFonts w:ascii="Calibri" w:hAnsi="Calibri" w:cs="Times New Roman"/>
                <w:sz w:val="20"/>
                <w:szCs w:val="20"/>
              </w:rPr>
              <w:t xml:space="preserve">pour la </w:t>
            </w:r>
            <w:r w:rsidR="0024174A" w:rsidRPr="00F51F65">
              <w:rPr>
                <w:rFonts w:ascii="Calibri" w:hAnsi="Calibri" w:cs="Times New Roman"/>
                <w:sz w:val="20"/>
                <w:szCs w:val="20"/>
              </w:rPr>
              <w:t xml:space="preserve">cour </w:t>
            </w:r>
            <w:r w:rsidR="009E047B" w:rsidRPr="00F51F65">
              <w:rPr>
                <w:rFonts w:ascii="Calibri" w:hAnsi="Calibri" w:cs="Times New Roman"/>
                <w:sz w:val="20"/>
                <w:szCs w:val="20"/>
              </w:rPr>
              <w:t>d’école</w:t>
            </w:r>
            <w:r w:rsidR="00B24826" w:rsidRPr="00F51F65">
              <w:rPr>
                <w:rFonts w:ascii="Calibri" w:hAnsi="Calibri" w:cs="Times New Roman"/>
                <w:sz w:val="20"/>
                <w:szCs w:val="20"/>
              </w:rPr>
              <w:t xml:space="preserve"> sera </w:t>
            </w:r>
            <w:r w:rsidR="0024174A" w:rsidRPr="00F51F65">
              <w:rPr>
                <w:rFonts w:ascii="Calibri" w:hAnsi="Calibri" w:cs="Times New Roman"/>
                <w:sz w:val="20"/>
                <w:szCs w:val="20"/>
              </w:rPr>
              <w:t>reporté</w:t>
            </w:r>
            <w:r w:rsidR="003027B7" w:rsidRPr="00F51F65">
              <w:rPr>
                <w:rFonts w:ascii="Calibri" w:hAnsi="Calibri" w:cs="Times New Roman"/>
                <w:sz w:val="20"/>
                <w:szCs w:val="20"/>
              </w:rPr>
              <w:t>e</w:t>
            </w:r>
            <w:r w:rsidR="00B24826" w:rsidRPr="00F51F65">
              <w:rPr>
                <w:rFonts w:ascii="Calibri" w:hAnsi="Calibri" w:cs="Times New Roman"/>
                <w:sz w:val="20"/>
                <w:szCs w:val="20"/>
              </w:rPr>
              <w:t xml:space="preserve"> à la prochaine rencontre.</w:t>
            </w:r>
          </w:p>
          <w:p w14:paraId="22F4E131" w14:textId="77777777" w:rsidR="00F57608" w:rsidRPr="00F51F65" w:rsidRDefault="00F57608" w:rsidP="0024174A">
            <w:pPr>
              <w:ind w:left="792"/>
              <w:rPr>
                <w:rFonts w:ascii="Calibri" w:hAnsi="Calibri" w:cs="Times New Roman"/>
                <w:sz w:val="20"/>
                <w:szCs w:val="20"/>
              </w:rPr>
            </w:pPr>
          </w:p>
          <w:p w14:paraId="0AAE93B0" w14:textId="73E0C0CF" w:rsidR="00C33601" w:rsidRPr="00F51F65" w:rsidRDefault="008A1081" w:rsidP="00174A22">
            <w:pPr>
              <w:numPr>
                <w:ilvl w:val="1"/>
                <w:numId w:val="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F51F65">
              <w:rPr>
                <w:rFonts w:ascii="Calibri" w:hAnsi="Calibri" w:cs="Times New Roman"/>
                <w:sz w:val="20"/>
                <w:szCs w:val="20"/>
              </w:rPr>
              <w:t>Financement</w:t>
            </w:r>
          </w:p>
          <w:p w14:paraId="218213C9" w14:textId="77777777" w:rsidR="00A05BAA" w:rsidRPr="00F51F65" w:rsidRDefault="00C33601" w:rsidP="00C33601">
            <w:pPr>
              <w:pStyle w:val="Paragraphedeliste"/>
              <w:numPr>
                <w:ilvl w:val="0"/>
                <w:numId w:val="6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F51F65">
              <w:rPr>
                <w:rFonts w:ascii="Calibri" w:hAnsi="Calibri" w:cs="Times New Roman"/>
                <w:sz w:val="20"/>
                <w:szCs w:val="20"/>
              </w:rPr>
              <w:t>Bô sapins</w:t>
            </w:r>
            <w:r w:rsidR="0024174A" w:rsidRPr="00F51F65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</w:p>
          <w:p w14:paraId="0CF9F697" w14:textId="3F78A473" w:rsidR="0024174A" w:rsidRPr="00F51F65" w:rsidRDefault="00B24826" w:rsidP="00B24826">
            <w:pPr>
              <w:ind w:left="1080"/>
              <w:rPr>
                <w:rFonts w:ascii="Calibri" w:hAnsi="Calibri" w:cs="Times New Roman"/>
                <w:sz w:val="20"/>
                <w:szCs w:val="20"/>
              </w:rPr>
            </w:pPr>
            <w:r w:rsidRPr="00F51F65">
              <w:rPr>
                <w:rFonts w:ascii="Calibri" w:hAnsi="Calibri" w:cs="Times New Roman"/>
                <w:sz w:val="20"/>
                <w:szCs w:val="20"/>
              </w:rPr>
              <w:t>L’a</w:t>
            </w:r>
            <w:r w:rsidR="00A05BAA" w:rsidRPr="00F51F65">
              <w:rPr>
                <w:rFonts w:ascii="Calibri" w:hAnsi="Calibri" w:cs="Times New Roman"/>
                <w:sz w:val="20"/>
                <w:szCs w:val="20"/>
              </w:rPr>
              <w:t>ppro</w:t>
            </w:r>
            <w:r w:rsidRPr="00F51F65">
              <w:rPr>
                <w:rFonts w:ascii="Calibri" w:hAnsi="Calibri" w:cs="Times New Roman"/>
                <w:sz w:val="20"/>
                <w:szCs w:val="20"/>
              </w:rPr>
              <w:t xml:space="preserve">bation de la campagne de financement est proposée </w:t>
            </w:r>
            <w:r w:rsidR="00A05BAA" w:rsidRPr="00F51F65">
              <w:rPr>
                <w:rFonts w:ascii="Calibri" w:hAnsi="Calibri" w:cs="Times New Roman"/>
                <w:sz w:val="20"/>
                <w:szCs w:val="20"/>
              </w:rPr>
              <w:t xml:space="preserve">par </w:t>
            </w:r>
            <w:r w:rsidR="0024174A" w:rsidRPr="00F51F65">
              <w:rPr>
                <w:rFonts w:ascii="Calibri" w:hAnsi="Calibri" w:cs="Times New Roman"/>
                <w:sz w:val="20"/>
                <w:szCs w:val="20"/>
              </w:rPr>
              <w:t>Julie Tancrède</w:t>
            </w:r>
            <w:r w:rsidR="003027B7" w:rsidRPr="00F51F65">
              <w:rPr>
                <w:rFonts w:ascii="Calibri" w:hAnsi="Calibri" w:cs="Times New Roman"/>
                <w:sz w:val="20"/>
                <w:szCs w:val="20"/>
              </w:rPr>
              <w:t>.</w:t>
            </w:r>
            <w:r w:rsidR="0024174A" w:rsidRPr="00F51F65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</w:p>
          <w:p w14:paraId="4914AE9A" w14:textId="56B81AFF" w:rsidR="00B24826" w:rsidRPr="00F51F65" w:rsidRDefault="00B24826" w:rsidP="00B2482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00" w:beforeAutospacing="1" w:after="100" w:afterAutospacing="1"/>
              <w:ind w:left="72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F51F65">
              <w:rPr>
                <w:rFonts w:ascii="Calibri" w:hAnsi="Calibri" w:cs="Times New Roman"/>
                <w:sz w:val="20"/>
                <w:szCs w:val="20"/>
              </w:rPr>
              <w:t>CE-21-22-</w:t>
            </w:r>
            <w:r w:rsidR="001D593F" w:rsidRPr="00F51F65">
              <w:rPr>
                <w:rFonts w:ascii="Calibri" w:hAnsi="Calibri" w:cs="Times New Roman"/>
                <w:sz w:val="20"/>
                <w:szCs w:val="20"/>
              </w:rPr>
              <w:t>12</w:t>
            </w:r>
          </w:p>
          <w:p w14:paraId="74BB0F4B" w14:textId="77777777" w:rsidR="00B24826" w:rsidRPr="00F51F65" w:rsidRDefault="00B24826" w:rsidP="00203FE6">
            <w:pPr>
              <w:pStyle w:val="Paragraphedeliste"/>
              <w:numPr>
                <w:ilvl w:val="0"/>
                <w:numId w:val="6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F51F65">
              <w:rPr>
                <w:rFonts w:ascii="Calibri" w:hAnsi="Calibri" w:cs="Times New Roman"/>
                <w:sz w:val="20"/>
                <w:szCs w:val="20"/>
              </w:rPr>
              <w:t>Classe 503</w:t>
            </w:r>
          </w:p>
          <w:p w14:paraId="4B205CE6" w14:textId="7418B22D" w:rsidR="00A05BAA" w:rsidRPr="00F51F65" w:rsidRDefault="00B24826" w:rsidP="00B24826">
            <w:pPr>
              <w:pStyle w:val="Paragraphedeliste"/>
              <w:ind w:left="1080"/>
              <w:rPr>
                <w:rFonts w:ascii="Calibri" w:hAnsi="Calibri" w:cs="Times New Roman"/>
                <w:sz w:val="20"/>
                <w:szCs w:val="20"/>
              </w:rPr>
            </w:pPr>
            <w:r w:rsidRPr="00F51F65">
              <w:rPr>
                <w:rFonts w:ascii="Calibri" w:hAnsi="Calibri" w:cs="Times New Roman"/>
                <w:sz w:val="20"/>
                <w:szCs w:val="20"/>
              </w:rPr>
              <w:t>Un parent a offert un montant d’argent pour l’achat de matériel dans la classe 503.</w:t>
            </w:r>
            <w:r w:rsidR="008A1081" w:rsidRPr="00F51F65">
              <w:rPr>
                <w:rFonts w:ascii="Calibri" w:hAnsi="Calibri" w:cs="Times New Roman"/>
                <w:sz w:val="20"/>
                <w:szCs w:val="20"/>
              </w:rPr>
              <w:tab/>
            </w:r>
          </w:p>
          <w:p w14:paraId="1436051B" w14:textId="752C42CE" w:rsidR="00ED30D0" w:rsidRPr="00F51F65" w:rsidRDefault="00ED30D0" w:rsidP="00B24826">
            <w:pPr>
              <w:pStyle w:val="Paragraphedeliste"/>
              <w:ind w:left="1080"/>
              <w:rPr>
                <w:rFonts w:ascii="Calibri" w:hAnsi="Calibri" w:cs="Times New Roman"/>
                <w:sz w:val="20"/>
                <w:szCs w:val="20"/>
              </w:rPr>
            </w:pPr>
            <w:r w:rsidRPr="00F51F65">
              <w:rPr>
                <w:rFonts w:ascii="Calibri" w:hAnsi="Calibri" w:cs="Times New Roman"/>
                <w:sz w:val="20"/>
                <w:szCs w:val="20"/>
              </w:rPr>
              <w:t xml:space="preserve">Les membres du CE discutent longuement des conséquences de l’approbation de ce don.  Doit-on permettre de faire un don dans une classe ne particulier ou le don devrait-il </w:t>
            </w:r>
            <w:r w:rsidR="00F51F65" w:rsidRPr="00F51F65">
              <w:rPr>
                <w:rFonts w:ascii="Calibri" w:hAnsi="Calibri" w:cs="Times New Roman"/>
                <w:sz w:val="20"/>
                <w:szCs w:val="20"/>
              </w:rPr>
              <w:t>ê</w:t>
            </w:r>
            <w:r w:rsidRPr="00F51F65">
              <w:rPr>
                <w:rFonts w:ascii="Calibri" w:hAnsi="Calibri" w:cs="Times New Roman"/>
                <w:sz w:val="20"/>
                <w:szCs w:val="20"/>
              </w:rPr>
              <w:t>tre fait pour l’ensemble de l’école?  Est-ce une ouverture dans un système à 2 vitesse</w:t>
            </w:r>
            <w:r w:rsidR="00F51F65" w:rsidRPr="00F51F65">
              <w:rPr>
                <w:rFonts w:ascii="Calibri" w:hAnsi="Calibri" w:cs="Times New Roman"/>
                <w:sz w:val="20"/>
                <w:szCs w:val="20"/>
              </w:rPr>
              <w:t>s</w:t>
            </w:r>
            <w:r w:rsidRPr="00F51F65">
              <w:rPr>
                <w:rFonts w:ascii="Calibri" w:hAnsi="Calibri" w:cs="Times New Roman"/>
                <w:sz w:val="20"/>
                <w:szCs w:val="20"/>
              </w:rPr>
              <w:t xml:space="preserve">?  Est-ce que la somme du don devrait </w:t>
            </w:r>
            <w:r w:rsidR="00F51F65" w:rsidRPr="00F51F65">
              <w:rPr>
                <w:rFonts w:ascii="Calibri" w:hAnsi="Calibri" w:cs="Times New Roman"/>
                <w:sz w:val="20"/>
                <w:szCs w:val="20"/>
              </w:rPr>
              <w:t>ê</w:t>
            </w:r>
            <w:r w:rsidRPr="00F51F65">
              <w:rPr>
                <w:rFonts w:ascii="Calibri" w:hAnsi="Calibri" w:cs="Times New Roman"/>
                <w:sz w:val="20"/>
                <w:szCs w:val="20"/>
              </w:rPr>
              <w:t>tre limité</w:t>
            </w:r>
            <w:r w:rsidR="00F51F65" w:rsidRPr="00F51F65">
              <w:rPr>
                <w:rFonts w:ascii="Calibri" w:hAnsi="Calibri" w:cs="Times New Roman"/>
                <w:sz w:val="20"/>
                <w:szCs w:val="20"/>
              </w:rPr>
              <w:t>e</w:t>
            </w:r>
            <w:r w:rsidRPr="00F51F65">
              <w:rPr>
                <w:rFonts w:ascii="Calibri" w:hAnsi="Calibri" w:cs="Times New Roman"/>
                <w:sz w:val="20"/>
                <w:szCs w:val="20"/>
              </w:rPr>
              <w:t xml:space="preserve"> si le don n’est pas fait à l’ensemble de l’école?  Une vérification concernant l’article 94 de la LIP doit </w:t>
            </w:r>
            <w:r w:rsidR="00F51F65" w:rsidRPr="00F51F65">
              <w:rPr>
                <w:rFonts w:ascii="Calibri" w:hAnsi="Calibri" w:cs="Times New Roman"/>
                <w:sz w:val="20"/>
                <w:szCs w:val="20"/>
              </w:rPr>
              <w:t>ê</w:t>
            </w:r>
            <w:r w:rsidRPr="00F51F65">
              <w:rPr>
                <w:rFonts w:ascii="Calibri" w:hAnsi="Calibri" w:cs="Times New Roman"/>
                <w:sz w:val="20"/>
                <w:szCs w:val="20"/>
              </w:rPr>
              <w:t>tre fait</w:t>
            </w:r>
            <w:r w:rsidR="00F51F65">
              <w:rPr>
                <w:rFonts w:ascii="Calibri" w:hAnsi="Calibri" w:cs="Times New Roman"/>
                <w:sz w:val="20"/>
                <w:szCs w:val="20"/>
              </w:rPr>
              <w:t>e</w:t>
            </w:r>
            <w:r w:rsidRPr="00F51F65">
              <w:rPr>
                <w:rFonts w:ascii="Calibri" w:hAnsi="Calibri" w:cs="Times New Roman"/>
                <w:sz w:val="20"/>
                <w:szCs w:val="20"/>
              </w:rPr>
              <w:t xml:space="preserve"> pour s’assurer que nous n’y contrevenons pas.</w:t>
            </w:r>
          </w:p>
          <w:p w14:paraId="72784C13" w14:textId="757E9564" w:rsidR="00ED30D0" w:rsidRPr="00F51F65" w:rsidRDefault="00ED30D0" w:rsidP="00B24826">
            <w:pPr>
              <w:pStyle w:val="Paragraphedeliste"/>
              <w:ind w:left="1080"/>
              <w:rPr>
                <w:rFonts w:ascii="Calibri" w:hAnsi="Calibri" w:cs="Times New Roman"/>
                <w:sz w:val="20"/>
                <w:szCs w:val="20"/>
              </w:rPr>
            </w:pPr>
            <w:r w:rsidRPr="00F51F65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</w:p>
          <w:p w14:paraId="5A40D705" w14:textId="1B2D148F" w:rsidR="00203FE6" w:rsidRPr="00F51F65" w:rsidRDefault="00B24826" w:rsidP="00A05BAA">
            <w:pPr>
              <w:pStyle w:val="Paragraphedeliste"/>
              <w:ind w:left="1080"/>
              <w:rPr>
                <w:rFonts w:ascii="Calibri" w:hAnsi="Calibri" w:cs="Times New Roman"/>
                <w:sz w:val="20"/>
                <w:szCs w:val="20"/>
              </w:rPr>
            </w:pPr>
            <w:r w:rsidRPr="00F51F65">
              <w:rPr>
                <w:rFonts w:ascii="Calibri" w:hAnsi="Calibri" w:cs="Times New Roman"/>
                <w:sz w:val="20"/>
                <w:szCs w:val="20"/>
              </w:rPr>
              <w:t>L’approbation du don est proposée par Sophie Brillon.</w:t>
            </w:r>
            <w:r w:rsidR="00203FE6" w:rsidRPr="00F51F65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</w:p>
          <w:p w14:paraId="4BF5B4E7" w14:textId="5620E61A" w:rsidR="00C33601" w:rsidRPr="00F51F65" w:rsidRDefault="00B24826" w:rsidP="00F51F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00" w:beforeAutospacing="1" w:after="100" w:afterAutospacing="1"/>
              <w:ind w:left="72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F51F65">
              <w:rPr>
                <w:rFonts w:ascii="Calibri" w:hAnsi="Calibri" w:cs="Times New Roman"/>
                <w:sz w:val="20"/>
                <w:szCs w:val="20"/>
              </w:rPr>
              <w:t>CE-21-22-</w:t>
            </w:r>
            <w:r w:rsidR="001D593F" w:rsidRPr="00F51F65">
              <w:rPr>
                <w:rFonts w:ascii="Calibri" w:hAnsi="Calibri" w:cs="Times New Roman"/>
                <w:sz w:val="20"/>
                <w:szCs w:val="20"/>
              </w:rPr>
              <w:t>13</w:t>
            </w:r>
          </w:p>
          <w:p w14:paraId="47D12F94" w14:textId="14F8DE1A" w:rsidR="00517217" w:rsidRPr="00F51F65" w:rsidRDefault="008A1081" w:rsidP="00517217">
            <w:pPr>
              <w:numPr>
                <w:ilvl w:val="0"/>
                <w:numId w:val="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F51F65">
              <w:rPr>
                <w:rFonts w:ascii="Calibri" w:hAnsi="Calibri" w:cs="Times New Roman"/>
                <w:sz w:val="20"/>
                <w:szCs w:val="20"/>
              </w:rPr>
              <w:t>Information</w:t>
            </w:r>
          </w:p>
          <w:p w14:paraId="0613D874" w14:textId="77777777" w:rsidR="00A05BAA" w:rsidRPr="00F51F65" w:rsidRDefault="008A1081" w:rsidP="00174A22">
            <w:pPr>
              <w:numPr>
                <w:ilvl w:val="1"/>
                <w:numId w:val="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F51F65">
              <w:rPr>
                <w:rFonts w:ascii="Calibri" w:hAnsi="Calibri" w:cs="Times New Roman"/>
                <w:sz w:val="20"/>
                <w:szCs w:val="20"/>
              </w:rPr>
              <w:t>Parole au président</w:t>
            </w:r>
            <w:r w:rsidR="00203FE6" w:rsidRPr="00F51F65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</w:p>
          <w:p w14:paraId="19B639AB" w14:textId="497006AC" w:rsidR="00F57608" w:rsidRPr="00F51F65" w:rsidRDefault="00B24826" w:rsidP="00A05BAA">
            <w:pPr>
              <w:ind w:left="792"/>
              <w:rPr>
                <w:rFonts w:ascii="Calibri" w:hAnsi="Calibri" w:cs="Times New Roman"/>
                <w:sz w:val="20"/>
                <w:szCs w:val="20"/>
              </w:rPr>
            </w:pPr>
            <w:r w:rsidRPr="00F51F65">
              <w:rPr>
                <w:rFonts w:ascii="Calibri" w:hAnsi="Calibri" w:cs="Times New Roman"/>
                <w:sz w:val="20"/>
                <w:szCs w:val="20"/>
              </w:rPr>
              <w:t>Rien à ajouter</w:t>
            </w:r>
            <w:r w:rsidR="009006E8" w:rsidRPr="00F51F65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</w:p>
          <w:p w14:paraId="2B6770AF" w14:textId="7797E843" w:rsidR="00517217" w:rsidRPr="00F51F65" w:rsidRDefault="00203FE6" w:rsidP="00A05BAA">
            <w:pPr>
              <w:ind w:left="792"/>
              <w:rPr>
                <w:rFonts w:ascii="Calibri" w:hAnsi="Calibri" w:cs="Times New Roman"/>
                <w:sz w:val="20"/>
                <w:szCs w:val="20"/>
              </w:rPr>
            </w:pPr>
            <w:r w:rsidRPr="00F51F65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</w:p>
          <w:p w14:paraId="11E43C71" w14:textId="77777777" w:rsidR="00203FE6" w:rsidRPr="00F51F65" w:rsidRDefault="008A1081" w:rsidP="00174A22">
            <w:pPr>
              <w:numPr>
                <w:ilvl w:val="1"/>
                <w:numId w:val="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F51F65">
              <w:rPr>
                <w:rFonts w:ascii="Calibri" w:hAnsi="Calibri" w:cs="Times New Roman"/>
                <w:sz w:val="20"/>
                <w:szCs w:val="20"/>
              </w:rPr>
              <w:t>Parole aux membres</w:t>
            </w:r>
            <w:r w:rsidR="00203FE6" w:rsidRPr="00F51F65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</w:p>
          <w:p w14:paraId="702F7AEE" w14:textId="1B225408" w:rsidR="00F51F65" w:rsidRPr="00F51F65" w:rsidRDefault="009006E8" w:rsidP="00F51F65">
            <w:pPr>
              <w:pStyle w:val="Paragraphedeliste"/>
              <w:numPr>
                <w:ilvl w:val="0"/>
                <w:numId w:val="6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F51F65">
              <w:rPr>
                <w:rFonts w:ascii="Calibri" w:hAnsi="Calibri" w:cs="Times New Roman"/>
                <w:sz w:val="20"/>
                <w:szCs w:val="20"/>
              </w:rPr>
              <w:t>Il est</w:t>
            </w:r>
            <w:r w:rsidR="00AD7176" w:rsidRPr="00F51F65">
              <w:rPr>
                <w:rFonts w:ascii="Calibri" w:hAnsi="Calibri" w:cs="Times New Roman"/>
                <w:sz w:val="20"/>
                <w:szCs w:val="20"/>
              </w:rPr>
              <w:t> </w:t>
            </w:r>
            <w:r w:rsidR="00A05BAA" w:rsidRPr="00F51F65">
              <w:rPr>
                <w:rFonts w:ascii="Calibri" w:hAnsi="Calibri" w:cs="Times New Roman"/>
                <w:sz w:val="20"/>
                <w:szCs w:val="20"/>
              </w:rPr>
              <w:t>mentionn</w:t>
            </w:r>
            <w:r w:rsidRPr="00F51F65">
              <w:rPr>
                <w:rFonts w:ascii="Calibri" w:hAnsi="Calibri" w:cs="Times New Roman"/>
                <w:sz w:val="20"/>
                <w:szCs w:val="20"/>
              </w:rPr>
              <w:t>é</w:t>
            </w:r>
            <w:r w:rsidR="00A05BAA" w:rsidRPr="00F51F65">
              <w:rPr>
                <w:rFonts w:ascii="Calibri" w:hAnsi="Calibri" w:cs="Times New Roman"/>
                <w:sz w:val="20"/>
                <w:szCs w:val="20"/>
              </w:rPr>
              <w:t xml:space="preserve"> qu</w:t>
            </w:r>
            <w:r w:rsidR="00ED30D0" w:rsidRPr="00F51F65">
              <w:rPr>
                <w:rFonts w:ascii="Calibri" w:hAnsi="Calibri" w:cs="Times New Roman"/>
                <w:sz w:val="20"/>
                <w:szCs w:val="20"/>
              </w:rPr>
              <w:t xml:space="preserve">e le jour de </w:t>
            </w:r>
            <w:r w:rsidR="00A05BAA" w:rsidRPr="00F51F65">
              <w:rPr>
                <w:rFonts w:ascii="Calibri" w:hAnsi="Calibri" w:cs="Times New Roman"/>
                <w:sz w:val="20"/>
                <w:szCs w:val="20"/>
              </w:rPr>
              <w:t xml:space="preserve">l’Halloween, la </w:t>
            </w:r>
            <w:r w:rsidR="00ED30D0" w:rsidRPr="00F51F65">
              <w:rPr>
                <w:rFonts w:ascii="Calibri" w:hAnsi="Calibri" w:cs="Times New Roman"/>
                <w:sz w:val="20"/>
                <w:szCs w:val="20"/>
              </w:rPr>
              <w:t xml:space="preserve">seconde </w:t>
            </w:r>
            <w:r w:rsidR="00A05BAA" w:rsidRPr="00F51F65">
              <w:rPr>
                <w:rFonts w:ascii="Calibri" w:hAnsi="Calibri" w:cs="Times New Roman"/>
                <w:sz w:val="20"/>
                <w:szCs w:val="20"/>
              </w:rPr>
              <w:t xml:space="preserve">porte </w:t>
            </w:r>
            <w:r w:rsidR="00ED30D0" w:rsidRPr="00F51F65">
              <w:rPr>
                <w:rFonts w:ascii="Calibri" w:hAnsi="Calibri" w:cs="Times New Roman"/>
                <w:sz w:val="20"/>
                <w:szCs w:val="20"/>
              </w:rPr>
              <w:t xml:space="preserve">de l’entrée principale </w:t>
            </w:r>
            <w:r w:rsidRPr="00F51F65">
              <w:rPr>
                <w:rFonts w:ascii="Calibri" w:hAnsi="Calibri" w:cs="Times New Roman"/>
                <w:sz w:val="20"/>
                <w:szCs w:val="20"/>
              </w:rPr>
              <w:t>n</w:t>
            </w:r>
            <w:r w:rsidR="00A05BAA" w:rsidRPr="00F51F65">
              <w:rPr>
                <w:rFonts w:ascii="Calibri" w:hAnsi="Calibri" w:cs="Times New Roman"/>
                <w:sz w:val="20"/>
                <w:szCs w:val="20"/>
              </w:rPr>
              <w:t>’était pas barré</w:t>
            </w:r>
            <w:r w:rsidR="00B645CB" w:rsidRPr="00F51F65">
              <w:rPr>
                <w:rFonts w:ascii="Calibri" w:hAnsi="Calibri" w:cs="Times New Roman"/>
                <w:sz w:val="20"/>
                <w:szCs w:val="20"/>
              </w:rPr>
              <w:t>e ou mal fermée.</w:t>
            </w:r>
            <w:r w:rsidRPr="00F51F65">
              <w:rPr>
                <w:rFonts w:ascii="Calibri" w:hAnsi="Calibri" w:cs="Times New Roman"/>
                <w:sz w:val="20"/>
                <w:szCs w:val="20"/>
              </w:rPr>
              <w:t xml:space="preserve">  </w:t>
            </w:r>
            <w:r w:rsidR="00ED30D0" w:rsidRPr="00F51F65">
              <w:rPr>
                <w:rFonts w:ascii="Calibri" w:hAnsi="Calibri" w:cs="Times New Roman"/>
                <w:sz w:val="20"/>
                <w:szCs w:val="20"/>
              </w:rPr>
              <w:t>Un suivi sera fait</w:t>
            </w:r>
            <w:r w:rsidRPr="00F51F65">
              <w:rPr>
                <w:rFonts w:ascii="Calibri" w:hAnsi="Calibri" w:cs="Times New Roman"/>
                <w:sz w:val="20"/>
                <w:szCs w:val="20"/>
              </w:rPr>
              <w:t xml:space="preserve"> pour</w:t>
            </w:r>
            <w:r w:rsidR="00ED30D0" w:rsidRPr="00F51F65">
              <w:rPr>
                <w:rFonts w:ascii="Calibri" w:hAnsi="Calibri" w:cs="Times New Roman"/>
                <w:sz w:val="20"/>
                <w:szCs w:val="20"/>
              </w:rPr>
              <w:t xml:space="preserve"> s’assurer de</w:t>
            </w:r>
            <w:r w:rsidRPr="00F51F65">
              <w:rPr>
                <w:rFonts w:ascii="Calibri" w:hAnsi="Calibri" w:cs="Times New Roman"/>
                <w:sz w:val="20"/>
                <w:szCs w:val="20"/>
              </w:rPr>
              <w:t xml:space="preserve"> la sécurité des élèves.</w:t>
            </w:r>
            <w:r w:rsidR="00ED30D0" w:rsidRPr="00F51F65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</w:p>
          <w:p w14:paraId="616A3B08" w14:textId="301D8FDC" w:rsidR="00B645CB" w:rsidRPr="00F51F65" w:rsidRDefault="009006E8" w:rsidP="002A43AA">
            <w:pPr>
              <w:pStyle w:val="Paragraphedeliste"/>
              <w:numPr>
                <w:ilvl w:val="0"/>
                <w:numId w:val="6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F51F65">
              <w:rPr>
                <w:rFonts w:ascii="Calibri" w:hAnsi="Calibri" w:cs="Times New Roman"/>
                <w:sz w:val="20"/>
                <w:szCs w:val="20"/>
              </w:rPr>
              <w:t xml:space="preserve">Il est </w:t>
            </w:r>
            <w:r w:rsidR="00B645CB" w:rsidRPr="00F51F65">
              <w:rPr>
                <w:rFonts w:ascii="Calibri" w:hAnsi="Calibri" w:cs="Times New Roman"/>
                <w:sz w:val="20"/>
                <w:szCs w:val="20"/>
              </w:rPr>
              <w:t>mentionn</w:t>
            </w:r>
            <w:r w:rsidRPr="00F51F65">
              <w:rPr>
                <w:rFonts w:ascii="Calibri" w:hAnsi="Calibri" w:cs="Times New Roman"/>
                <w:sz w:val="20"/>
                <w:szCs w:val="20"/>
              </w:rPr>
              <w:t>é</w:t>
            </w:r>
            <w:r w:rsidR="00AD7176" w:rsidRPr="00F51F65">
              <w:rPr>
                <w:rFonts w:ascii="Calibri" w:hAnsi="Calibri" w:cs="Times New Roman"/>
                <w:sz w:val="20"/>
                <w:szCs w:val="20"/>
              </w:rPr>
              <w:t> </w:t>
            </w:r>
            <w:r w:rsidR="00B645CB" w:rsidRPr="00F51F65">
              <w:rPr>
                <w:rFonts w:ascii="Calibri" w:hAnsi="Calibri" w:cs="Times New Roman"/>
                <w:sz w:val="20"/>
                <w:szCs w:val="20"/>
              </w:rPr>
              <w:t>que l</w:t>
            </w:r>
            <w:r w:rsidRPr="00F51F65">
              <w:rPr>
                <w:rFonts w:ascii="Calibri" w:hAnsi="Calibri" w:cs="Times New Roman"/>
                <w:sz w:val="20"/>
                <w:szCs w:val="20"/>
              </w:rPr>
              <w:t>es</w:t>
            </w:r>
            <w:r w:rsidR="00B645CB" w:rsidRPr="00F51F65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="00AD7176" w:rsidRPr="00F51F65">
              <w:rPr>
                <w:rFonts w:ascii="Calibri" w:hAnsi="Calibri" w:cs="Times New Roman"/>
                <w:sz w:val="20"/>
                <w:szCs w:val="20"/>
              </w:rPr>
              <w:t>multipl</w:t>
            </w:r>
            <w:r w:rsidRPr="00F51F65">
              <w:rPr>
                <w:rFonts w:ascii="Calibri" w:hAnsi="Calibri" w:cs="Times New Roman"/>
                <w:sz w:val="20"/>
                <w:szCs w:val="20"/>
              </w:rPr>
              <w:t>e</w:t>
            </w:r>
            <w:r w:rsidR="00B645CB" w:rsidRPr="00F51F65">
              <w:rPr>
                <w:rFonts w:ascii="Calibri" w:hAnsi="Calibri" w:cs="Times New Roman"/>
                <w:sz w:val="20"/>
                <w:szCs w:val="20"/>
              </w:rPr>
              <w:t>s</w:t>
            </w:r>
            <w:r w:rsidR="00AD7176" w:rsidRPr="00F51F65">
              <w:rPr>
                <w:rFonts w:ascii="Calibri" w:hAnsi="Calibri" w:cs="Times New Roman"/>
                <w:sz w:val="20"/>
                <w:szCs w:val="20"/>
              </w:rPr>
              <w:t xml:space="preserve"> des façon</w:t>
            </w:r>
            <w:r w:rsidR="00B645CB" w:rsidRPr="00F51F65">
              <w:rPr>
                <w:rFonts w:ascii="Calibri" w:hAnsi="Calibri" w:cs="Times New Roman"/>
                <w:sz w:val="20"/>
                <w:szCs w:val="20"/>
              </w:rPr>
              <w:t>s</w:t>
            </w:r>
            <w:r w:rsidR="00AD7176" w:rsidRPr="00F51F65">
              <w:rPr>
                <w:rFonts w:ascii="Calibri" w:hAnsi="Calibri" w:cs="Times New Roman"/>
                <w:sz w:val="20"/>
                <w:szCs w:val="20"/>
              </w:rPr>
              <w:t xml:space="preserve"> de communiquer </w:t>
            </w:r>
            <w:r w:rsidR="00B645CB" w:rsidRPr="00F51F65">
              <w:rPr>
                <w:rFonts w:ascii="Calibri" w:hAnsi="Calibri" w:cs="Times New Roman"/>
                <w:sz w:val="20"/>
                <w:szCs w:val="20"/>
              </w:rPr>
              <w:t>(</w:t>
            </w:r>
            <w:r w:rsidR="00AD7176" w:rsidRPr="00F51F65">
              <w:rPr>
                <w:rFonts w:ascii="Calibri" w:hAnsi="Calibri" w:cs="Times New Roman"/>
                <w:sz w:val="20"/>
                <w:szCs w:val="20"/>
              </w:rPr>
              <w:t xml:space="preserve">agenda, </w:t>
            </w:r>
            <w:proofErr w:type="spellStart"/>
            <w:r w:rsidR="00AD7176" w:rsidRPr="00F51F65">
              <w:rPr>
                <w:rFonts w:ascii="Calibri" w:hAnsi="Calibri" w:cs="Times New Roman"/>
                <w:sz w:val="20"/>
                <w:szCs w:val="20"/>
              </w:rPr>
              <w:t>padlet</w:t>
            </w:r>
            <w:proofErr w:type="spellEnd"/>
            <w:r w:rsidR="00AD7176" w:rsidRPr="00F51F65">
              <w:rPr>
                <w:rFonts w:ascii="Calibri" w:hAnsi="Calibri" w:cs="Times New Roman"/>
                <w:sz w:val="20"/>
                <w:szCs w:val="20"/>
              </w:rPr>
              <w:t xml:space="preserve">, </w:t>
            </w:r>
            <w:proofErr w:type="spellStart"/>
            <w:r w:rsidR="00ED30D0" w:rsidRPr="00F51F65">
              <w:rPr>
                <w:rFonts w:ascii="Calibri" w:hAnsi="Calibri" w:cs="Times New Roman"/>
                <w:sz w:val="20"/>
                <w:szCs w:val="20"/>
              </w:rPr>
              <w:t>class</w:t>
            </w:r>
            <w:r w:rsidR="00AD7176" w:rsidRPr="00F51F65">
              <w:rPr>
                <w:rFonts w:ascii="Calibri" w:hAnsi="Calibri" w:cs="Times New Roman"/>
                <w:sz w:val="20"/>
                <w:szCs w:val="20"/>
              </w:rPr>
              <w:t>dojo</w:t>
            </w:r>
            <w:proofErr w:type="spellEnd"/>
            <w:r w:rsidR="00AD7176" w:rsidRPr="00F51F65">
              <w:rPr>
                <w:rFonts w:ascii="Calibri" w:hAnsi="Calibri" w:cs="Times New Roman"/>
                <w:sz w:val="20"/>
                <w:szCs w:val="20"/>
              </w:rPr>
              <w:t>, courriels</w:t>
            </w:r>
            <w:r w:rsidR="00B645CB" w:rsidRPr="00F51F65">
              <w:rPr>
                <w:rFonts w:ascii="Calibri" w:hAnsi="Calibri" w:cs="Times New Roman"/>
                <w:sz w:val="20"/>
                <w:szCs w:val="20"/>
              </w:rPr>
              <w:t xml:space="preserve">, </w:t>
            </w:r>
            <w:r w:rsidR="003027B7" w:rsidRPr="00F51F65">
              <w:rPr>
                <w:rFonts w:ascii="Calibri" w:hAnsi="Calibri" w:cs="Times New Roman"/>
                <w:sz w:val="20"/>
                <w:szCs w:val="20"/>
              </w:rPr>
              <w:t>F</w:t>
            </w:r>
            <w:r w:rsidR="00AD7176" w:rsidRPr="00F51F65">
              <w:rPr>
                <w:rFonts w:ascii="Calibri" w:hAnsi="Calibri" w:cs="Times New Roman"/>
                <w:sz w:val="20"/>
                <w:szCs w:val="20"/>
              </w:rPr>
              <w:t>acebook</w:t>
            </w:r>
            <w:r w:rsidR="00B645CB" w:rsidRPr="00F51F65">
              <w:rPr>
                <w:rFonts w:ascii="Calibri" w:hAnsi="Calibri" w:cs="Times New Roman"/>
                <w:sz w:val="20"/>
                <w:szCs w:val="20"/>
              </w:rPr>
              <w:t>,</w:t>
            </w:r>
            <w:r w:rsidR="00AD7176" w:rsidRPr="00F51F65">
              <w:rPr>
                <w:rFonts w:ascii="Calibri" w:hAnsi="Calibri" w:cs="Times New Roman"/>
                <w:sz w:val="20"/>
                <w:szCs w:val="20"/>
              </w:rPr>
              <w:t xml:space="preserve"> teams</w:t>
            </w:r>
            <w:r w:rsidR="00B645CB" w:rsidRPr="00F51F65">
              <w:rPr>
                <w:rFonts w:ascii="Calibri" w:hAnsi="Calibri" w:cs="Times New Roman"/>
                <w:sz w:val="20"/>
                <w:szCs w:val="20"/>
              </w:rPr>
              <w:t xml:space="preserve">, </w:t>
            </w:r>
            <w:proofErr w:type="spellStart"/>
            <w:r w:rsidR="00AD7176" w:rsidRPr="00F51F65">
              <w:rPr>
                <w:rFonts w:ascii="Calibri" w:hAnsi="Calibri" w:cs="Times New Roman"/>
                <w:sz w:val="20"/>
                <w:szCs w:val="20"/>
              </w:rPr>
              <w:t>mozaik</w:t>
            </w:r>
            <w:proofErr w:type="spellEnd"/>
            <w:r w:rsidR="00B645CB" w:rsidRPr="00F51F65">
              <w:rPr>
                <w:rFonts w:ascii="Calibri" w:hAnsi="Calibri" w:cs="Times New Roman"/>
                <w:sz w:val="20"/>
                <w:szCs w:val="20"/>
              </w:rPr>
              <w:t>,</w:t>
            </w:r>
            <w:r w:rsidR="00AD7176" w:rsidRPr="00F51F65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="00AD7176" w:rsidRPr="00F51F65">
              <w:rPr>
                <w:rFonts w:ascii="Calibri" w:hAnsi="Calibri" w:cs="Times New Roman"/>
                <w:sz w:val="20"/>
                <w:szCs w:val="20"/>
              </w:rPr>
              <w:t>kahoot</w:t>
            </w:r>
            <w:proofErr w:type="spellEnd"/>
            <w:r w:rsidR="00B645CB" w:rsidRPr="00F51F65">
              <w:rPr>
                <w:rFonts w:ascii="Calibri" w:hAnsi="Calibri" w:cs="Times New Roman"/>
                <w:sz w:val="20"/>
                <w:szCs w:val="20"/>
              </w:rPr>
              <w:t xml:space="preserve">.) </w:t>
            </w:r>
            <w:r w:rsidRPr="00F51F65">
              <w:rPr>
                <w:rFonts w:ascii="Calibri" w:hAnsi="Calibri" w:cs="Times New Roman"/>
                <w:sz w:val="20"/>
                <w:szCs w:val="20"/>
              </w:rPr>
              <w:t>sont difficiles</w:t>
            </w:r>
            <w:r w:rsidR="00AD7176" w:rsidRPr="00F51F65">
              <w:rPr>
                <w:rFonts w:ascii="Calibri" w:hAnsi="Calibri" w:cs="Times New Roman"/>
                <w:sz w:val="20"/>
                <w:szCs w:val="20"/>
              </w:rPr>
              <w:t xml:space="preserve"> à gérer </w:t>
            </w:r>
            <w:r w:rsidR="00B645CB" w:rsidRPr="00F51F65">
              <w:rPr>
                <w:rFonts w:ascii="Calibri" w:hAnsi="Calibri" w:cs="Times New Roman"/>
                <w:sz w:val="20"/>
                <w:szCs w:val="20"/>
              </w:rPr>
              <w:t xml:space="preserve">et </w:t>
            </w:r>
            <w:r w:rsidRPr="00F51F65">
              <w:rPr>
                <w:rFonts w:ascii="Calibri" w:hAnsi="Calibri" w:cs="Times New Roman"/>
                <w:sz w:val="20"/>
                <w:szCs w:val="20"/>
              </w:rPr>
              <w:t>que ce n’est pas évident pour</w:t>
            </w:r>
            <w:r w:rsidR="00AD7176" w:rsidRPr="00F51F65">
              <w:rPr>
                <w:rFonts w:ascii="Calibri" w:hAnsi="Calibri" w:cs="Times New Roman"/>
                <w:sz w:val="20"/>
                <w:szCs w:val="20"/>
              </w:rPr>
              <w:t xml:space="preserve"> les parents </w:t>
            </w:r>
            <w:r w:rsidRPr="00F51F65">
              <w:rPr>
                <w:rFonts w:ascii="Calibri" w:hAnsi="Calibri" w:cs="Times New Roman"/>
                <w:sz w:val="20"/>
                <w:szCs w:val="20"/>
              </w:rPr>
              <w:t>de s’y retrouver</w:t>
            </w:r>
            <w:r w:rsidR="00B645CB" w:rsidRPr="00F51F65">
              <w:rPr>
                <w:rFonts w:ascii="Calibri" w:hAnsi="Calibri" w:cs="Times New Roman"/>
                <w:sz w:val="20"/>
                <w:szCs w:val="20"/>
              </w:rPr>
              <w:t>.</w:t>
            </w:r>
          </w:p>
          <w:p w14:paraId="0E139344" w14:textId="0F36AF90" w:rsidR="008A1B5F" w:rsidRPr="00F51F65" w:rsidRDefault="00ED30D0" w:rsidP="00F51F65">
            <w:pPr>
              <w:pStyle w:val="Paragraphedeliste"/>
              <w:ind w:left="1080"/>
              <w:rPr>
                <w:rFonts w:ascii="Calibri" w:hAnsi="Calibri" w:cs="Times New Roman"/>
                <w:sz w:val="20"/>
                <w:szCs w:val="20"/>
              </w:rPr>
            </w:pPr>
            <w:r w:rsidRPr="00F51F65">
              <w:rPr>
                <w:rFonts w:ascii="Calibri" w:hAnsi="Calibri" w:cs="Times New Roman"/>
                <w:sz w:val="20"/>
                <w:szCs w:val="20"/>
              </w:rPr>
              <w:t>La</w:t>
            </w:r>
            <w:r w:rsidR="009006E8" w:rsidRPr="00F51F65">
              <w:rPr>
                <w:rFonts w:ascii="Calibri" w:hAnsi="Calibri" w:cs="Times New Roman"/>
                <w:sz w:val="20"/>
                <w:szCs w:val="20"/>
              </w:rPr>
              <w:t xml:space="preserve"> pandémie a amené l’exploration de plusieurs plateformes.  Une discussion en équipe-école sera à privilégier pour aborder cette problématique.</w:t>
            </w:r>
          </w:p>
          <w:p w14:paraId="4D9FFC3E" w14:textId="7A19F7DE" w:rsidR="008A1B5F" w:rsidRPr="00F51F65" w:rsidRDefault="009006E8" w:rsidP="00F51F65">
            <w:pPr>
              <w:pStyle w:val="Paragraphedeliste"/>
              <w:numPr>
                <w:ilvl w:val="0"/>
                <w:numId w:val="15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F51F65">
              <w:rPr>
                <w:rFonts w:ascii="Calibri" w:hAnsi="Calibri" w:cs="Times New Roman"/>
                <w:sz w:val="20"/>
                <w:szCs w:val="20"/>
              </w:rPr>
              <w:t xml:space="preserve">On convient </w:t>
            </w:r>
            <w:r w:rsidR="008A1B5F" w:rsidRPr="00F51F65">
              <w:rPr>
                <w:rFonts w:ascii="Calibri" w:hAnsi="Calibri" w:cs="Times New Roman"/>
                <w:sz w:val="20"/>
                <w:szCs w:val="20"/>
              </w:rPr>
              <w:t>que quelques jours avant les rencontres pour l’</w:t>
            </w:r>
            <w:proofErr w:type="spellStart"/>
            <w:r w:rsidR="008A1B5F" w:rsidRPr="00F51F65">
              <w:rPr>
                <w:rFonts w:ascii="Calibri" w:hAnsi="Calibri" w:cs="Times New Roman"/>
                <w:sz w:val="20"/>
                <w:szCs w:val="20"/>
              </w:rPr>
              <w:t>élaboration</w:t>
            </w:r>
            <w:proofErr w:type="spellEnd"/>
            <w:r w:rsidR="008A1B5F" w:rsidRPr="00F51F65">
              <w:rPr>
                <w:rFonts w:ascii="Calibri" w:hAnsi="Calibri" w:cs="Times New Roman"/>
                <w:sz w:val="20"/>
                <w:szCs w:val="20"/>
              </w:rPr>
              <w:t xml:space="preserve"> de l’ordre du jour, un courriel sera </w:t>
            </w:r>
            <w:proofErr w:type="spellStart"/>
            <w:r w:rsidR="008A1B5F" w:rsidRPr="00F51F65">
              <w:rPr>
                <w:rFonts w:ascii="Calibri" w:hAnsi="Calibri" w:cs="Times New Roman"/>
                <w:sz w:val="20"/>
                <w:szCs w:val="20"/>
              </w:rPr>
              <w:t>envoye</w:t>
            </w:r>
            <w:proofErr w:type="spellEnd"/>
            <w:r w:rsidR="008A1B5F" w:rsidRPr="00F51F65">
              <w:rPr>
                <w:rFonts w:ascii="Calibri" w:hAnsi="Calibri" w:cs="Times New Roman"/>
                <w:sz w:val="20"/>
                <w:szCs w:val="20"/>
              </w:rPr>
              <w:t>́ aux membres pour permettre aux membres qui voudraient ajouter des points à l’ordre du jour de le faire.</w:t>
            </w:r>
          </w:p>
          <w:p w14:paraId="178DE8F3" w14:textId="1FBCFC2D" w:rsidR="0040407D" w:rsidRPr="00F51F65" w:rsidRDefault="0040407D" w:rsidP="008A1B5F">
            <w:pPr>
              <w:pStyle w:val="Paragraphedeliste"/>
              <w:numPr>
                <w:ilvl w:val="0"/>
                <w:numId w:val="15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F51F65">
              <w:rPr>
                <w:rFonts w:ascii="Calibri" w:hAnsi="Calibri" w:cs="Times New Roman"/>
                <w:sz w:val="20"/>
                <w:szCs w:val="20"/>
              </w:rPr>
              <w:t>Discussion autour de l’ambiance de travail au sein des rencontres du C</w:t>
            </w:r>
            <w:r w:rsidR="00F51F65" w:rsidRPr="00F51F65">
              <w:rPr>
                <w:rFonts w:ascii="Calibri" w:hAnsi="Calibri" w:cs="Times New Roman"/>
                <w:sz w:val="20"/>
                <w:szCs w:val="20"/>
              </w:rPr>
              <w:t>É</w:t>
            </w:r>
            <w:r w:rsidRPr="00F51F65">
              <w:rPr>
                <w:rFonts w:ascii="Calibri" w:hAnsi="Calibri" w:cs="Times New Roman"/>
                <w:sz w:val="20"/>
                <w:szCs w:val="20"/>
              </w:rPr>
              <w:t xml:space="preserve">.  Chaque membre doit pouvoir parler librement sans devoir justifier ses interventions en dehors du cadre du conseil d’établissement. </w:t>
            </w:r>
            <w:r w:rsidR="00F51F65" w:rsidRPr="00F51F65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F51F65">
              <w:rPr>
                <w:rFonts w:ascii="Calibri" w:hAnsi="Calibri" w:cs="Times New Roman"/>
                <w:sz w:val="20"/>
                <w:szCs w:val="20"/>
              </w:rPr>
              <w:t>Les membres ont tous la volonté d</w:t>
            </w:r>
            <w:r w:rsidR="00F51F65" w:rsidRPr="00F51F65">
              <w:rPr>
                <w:rFonts w:ascii="Calibri" w:hAnsi="Calibri" w:cs="Times New Roman"/>
                <w:sz w:val="20"/>
                <w:szCs w:val="20"/>
              </w:rPr>
              <w:t>’</w:t>
            </w:r>
            <w:r w:rsidRPr="00F51F65">
              <w:rPr>
                <w:rFonts w:ascii="Calibri" w:hAnsi="Calibri" w:cs="Times New Roman"/>
                <w:sz w:val="20"/>
                <w:szCs w:val="20"/>
              </w:rPr>
              <w:t>en davantage faire preuve de compréhension et d’ouverture l’un envers l’autre.</w:t>
            </w:r>
            <w:r w:rsidR="00F51F65" w:rsidRPr="00F51F65">
              <w:rPr>
                <w:rFonts w:ascii="Calibri" w:hAnsi="Calibri" w:cs="Times New Roman"/>
                <w:sz w:val="20"/>
                <w:szCs w:val="20"/>
              </w:rPr>
              <w:t xml:space="preserve">  Les rôles et responsabilités du CÉ doivent être respectés.</w:t>
            </w:r>
          </w:p>
          <w:p w14:paraId="4DE2FF71" w14:textId="77777777" w:rsidR="00FB4997" w:rsidRPr="00F51F65" w:rsidRDefault="00FB4997" w:rsidP="0040407D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14:paraId="195EB8B2" w14:textId="20B103C5" w:rsidR="008A1081" w:rsidRPr="00F51F65" w:rsidRDefault="008A1081" w:rsidP="00174A22">
            <w:pPr>
              <w:numPr>
                <w:ilvl w:val="1"/>
                <w:numId w:val="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F51F65">
              <w:rPr>
                <w:rFonts w:ascii="Calibri" w:hAnsi="Calibri" w:cs="Times New Roman"/>
                <w:sz w:val="20"/>
                <w:szCs w:val="20"/>
              </w:rPr>
              <w:t>Parole au représentant du comité de parents</w:t>
            </w:r>
            <w:r w:rsidR="00203FE6" w:rsidRPr="00F51F65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="002A43AA" w:rsidRPr="00F51F65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</w:p>
          <w:p w14:paraId="41EA5F7A" w14:textId="0F6D0305" w:rsidR="00FB4997" w:rsidRPr="00F51F65" w:rsidRDefault="00B24826" w:rsidP="008A1B5F">
            <w:pPr>
              <w:ind w:left="792"/>
              <w:rPr>
                <w:rFonts w:ascii="Calibri" w:hAnsi="Calibri" w:cs="Times New Roman"/>
                <w:sz w:val="20"/>
                <w:szCs w:val="20"/>
              </w:rPr>
            </w:pPr>
            <w:r w:rsidRPr="00F51F65">
              <w:rPr>
                <w:rFonts w:ascii="Calibri" w:hAnsi="Calibri" w:cs="Times New Roman"/>
                <w:sz w:val="20"/>
                <w:szCs w:val="20"/>
              </w:rPr>
              <w:t xml:space="preserve">Mme Turcotte </w:t>
            </w:r>
            <w:r w:rsidR="008A1B5F" w:rsidRPr="00F51F65">
              <w:rPr>
                <w:rFonts w:ascii="Calibri" w:hAnsi="Calibri" w:cs="Times New Roman"/>
                <w:sz w:val="20"/>
                <w:szCs w:val="20"/>
              </w:rPr>
              <w:t>rendra disponible</w:t>
            </w:r>
            <w:r w:rsidRPr="00F51F65">
              <w:rPr>
                <w:rFonts w:ascii="Calibri" w:hAnsi="Calibri" w:cs="Times New Roman"/>
                <w:sz w:val="20"/>
                <w:szCs w:val="20"/>
              </w:rPr>
              <w:t xml:space="preserve"> le document « Les lendemains du comité de parents »</w:t>
            </w:r>
            <w:r w:rsidR="008A1B5F" w:rsidRPr="00F51F65">
              <w:rPr>
                <w:rFonts w:ascii="Calibri" w:hAnsi="Calibri" w:cs="Times New Roman"/>
                <w:sz w:val="20"/>
                <w:szCs w:val="20"/>
              </w:rPr>
              <w:t xml:space="preserve"> afin de permettre d’informer les membres et parents.</w:t>
            </w:r>
          </w:p>
          <w:p w14:paraId="0D89224B" w14:textId="77777777" w:rsidR="00B24826" w:rsidRPr="00F51F65" w:rsidRDefault="00B24826" w:rsidP="002A43AA">
            <w:pPr>
              <w:ind w:left="792"/>
              <w:rPr>
                <w:rFonts w:ascii="Calibri" w:hAnsi="Calibri" w:cs="Times New Roman"/>
                <w:sz w:val="20"/>
                <w:szCs w:val="20"/>
              </w:rPr>
            </w:pPr>
          </w:p>
          <w:p w14:paraId="6ABF4F83" w14:textId="77777777" w:rsidR="00D05DB1" w:rsidRPr="00F51F65" w:rsidRDefault="00517217" w:rsidP="00A97F05">
            <w:pPr>
              <w:numPr>
                <w:ilvl w:val="1"/>
                <w:numId w:val="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F51F65">
              <w:rPr>
                <w:rFonts w:ascii="Calibri" w:hAnsi="Calibri" w:cs="Times New Roman"/>
                <w:sz w:val="20"/>
                <w:szCs w:val="20"/>
              </w:rPr>
              <w:t>Parole à la représentante du service de garde</w:t>
            </w:r>
          </w:p>
          <w:p w14:paraId="1FDBDBF0" w14:textId="3E0BD285" w:rsidR="00A97F05" w:rsidRPr="00F51F65" w:rsidRDefault="008A1B5F" w:rsidP="00D05DB1">
            <w:pPr>
              <w:ind w:left="792"/>
              <w:rPr>
                <w:rFonts w:ascii="Calibri" w:hAnsi="Calibri" w:cs="Times New Roman"/>
                <w:sz w:val="20"/>
                <w:szCs w:val="20"/>
              </w:rPr>
            </w:pPr>
            <w:r w:rsidRPr="00F51F65">
              <w:rPr>
                <w:rFonts w:ascii="Calibri" w:hAnsi="Calibri" w:cs="Times New Roman"/>
                <w:sz w:val="20"/>
                <w:szCs w:val="20"/>
              </w:rPr>
              <w:t>Madame Bouchard prend la parole en l’absence de la technicienne. Elle</w:t>
            </w:r>
            <w:r w:rsidR="00D05DB1" w:rsidRPr="00F51F65">
              <w:rPr>
                <w:rFonts w:ascii="Calibri" w:hAnsi="Calibri" w:cs="Times New Roman"/>
                <w:sz w:val="20"/>
                <w:szCs w:val="20"/>
              </w:rPr>
              <w:t xml:space="preserve"> mentionne qu’il y a beaucoup de manque de personnel pour le motif </w:t>
            </w:r>
            <w:r w:rsidR="00FB4997" w:rsidRPr="00F51F65">
              <w:rPr>
                <w:rFonts w:ascii="Calibri" w:hAnsi="Calibri" w:cs="Times New Roman"/>
                <w:sz w:val="20"/>
                <w:szCs w:val="20"/>
              </w:rPr>
              <w:t xml:space="preserve">absence </w:t>
            </w:r>
            <w:r w:rsidR="00AD7176" w:rsidRPr="00F51F65">
              <w:rPr>
                <w:rFonts w:ascii="Calibri" w:hAnsi="Calibri" w:cs="Times New Roman"/>
                <w:sz w:val="20"/>
                <w:szCs w:val="20"/>
              </w:rPr>
              <w:t>maladie</w:t>
            </w:r>
            <w:r w:rsidRPr="00F51F65">
              <w:rPr>
                <w:rFonts w:ascii="Calibri" w:hAnsi="Calibri" w:cs="Times New Roman"/>
                <w:sz w:val="20"/>
                <w:szCs w:val="20"/>
              </w:rPr>
              <w:t xml:space="preserve"> (test, </w:t>
            </w:r>
            <w:proofErr w:type="spellStart"/>
            <w:r w:rsidRPr="00F51F65">
              <w:rPr>
                <w:rFonts w:ascii="Calibri" w:hAnsi="Calibri" w:cs="Times New Roman"/>
                <w:sz w:val="20"/>
                <w:szCs w:val="20"/>
              </w:rPr>
              <w:t>covid</w:t>
            </w:r>
            <w:proofErr w:type="spellEnd"/>
            <w:r w:rsidRPr="00F51F65">
              <w:rPr>
                <w:rFonts w:ascii="Calibri" w:hAnsi="Calibri" w:cs="Times New Roman"/>
                <w:sz w:val="20"/>
                <w:szCs w:val="20"/>
              </w:rPr>
              <w:t xml:space="preserve"> et autres)</w:t>
            </w:r>
            <w:r w:rsidR="00D05DB1" w:rsidRPr="00F51F65">
              <w:rPr>
                <w:rFonts w:ascii="Calibri" w:hAnsi="Calibri" w:cs="Times New Roman"/>
                <w:sz w:val="20"/>
                <w:szCs w:val="20"/>
              </w:rPr>
              <w:t>. Les b</w:t>
            </w:r>
            <w:r w:rsidR="00A97F05" w:rsidRPr="00F51F65">
              <w:rPr>
                <w:rFonts w:ascii="Calibri" w:hAnsi="Calibri" w:cs="Times New Roman"/>
                <w:sz w:val="20"/>
                <w:szCs w:val="20"/>
              </w:rPr>
              <w:t>ulle</w:t>
            </w:r>
            <w:r w:rsidR="00D05DB1" w:rsidRPr="00F51F65">
              <w:rPr>
                <w:rFonts w:ascii="Calibri" w:hAnsi="Calibri" w:cs="Times New Roman"/>
                <w:sz w:val="20"/>
                <w:szCs w:val="20"/>
              </w:rPr>
              <w:t>s-</w:t>
            </w:r>
            <w:r w:rsidR="00A97F05" w:rsidRPr="00F51F65">
              <w:rPr>
                <w:rFonts w:ascii="Calibri" w:hAnsi="Calibri" w:cs="Times New Roman"/>
                <w:sz w:val="20"/>
                <w:szCs w:val="20"/>
              </w:rPr>
              <w:t xml:space="preserve">classe </w:t>
            </w:r>
            <w:r w:rsidR="00D05DB1" w:rsidRPr="00F51F65">
              <w:rPr>
                <w:rFonts w:ascii="Calibri" w:hAnsi="Calibri" w:cs="Times New Roman"/>
                <w:sz w:val="20"/>
                <w:szCs w:val="20"/>
              </w:rPr>
              <w:t xml:space="preserve">du </w:t>
            </w:r>
            <w:r w:rsidR="00A97F05" w:rsidRPr="00F51F65">
              <w:rPr>
                <w:rFonts w:ascii="Calibri" w:hAnsi="Calibri" w:cs="Times New Roman"/>
                <w:sz w:val="20"/>
                <w:szCs w:val="20"/>
              </w:rPr>
              <w:t>diner</w:t>
            </w:r>
            <w:r w:rsidR="00D05DB1" w:rsidRPr="00F51F65">
              <w:rPr>
                <w:rFonts w:ascii="Calibri" w:hAnsi="Calibri" w:cs="Times New Roman"/>
                <w:sz w:val="20"/>
                <w:szCs w:val="20"/>
              </w:rPr>
              <w:t xml:space="preserve"> ser</w:t>
            </w:r>
            <w:r w:rsidRPr="00F51F65">
              <w:rPr>
                <w:rFonts w:ascii="Calibri" w:hAnsi="Calibri" w:cs="Times New Roman"/>
                <w:sz w:val="20"/>
                <w:szCs w:val="20"/>
              </w:rPr>
              <w:t>ont</w:t>
            </w:r>
            <w:r w:rsidR="00A97F05" w:rsidRPr="00F51F65">
              <w:rPr>
                <w:rFonts w:ascii="Calibri" w:hAnsi="Calibri" w:cs="Times New Roman"/>
                <w:sz w:val="20"/>
                <w:szCs w:val="20"/>
              </w:rPr>
              <w:t xml:space="preserve"> jusqu’au 26 novembre</w:t>
            </w:r>
            <w:r w:rsidR="00F51F65">
              <w:rPr>
                <w:rFonts w:ascii="Calibri" w:hAnsi="Calibri" w:cs="Times New Roman"/>
                <w:sz w:val="20"/>
                <w:szCs w:val="20"/>
              </w:rPr>
              <w:t>,</w:t>
            </w:r>
            <w:r w:rsidR="00D05DB1" w:rsidRPr="00F51F65">
              <w:rPr>
                <w:rFonts w:ascii="Calibri" w:hAnsi="Calibri" w:cs="Times New Roman"/>
                <w:sz w:val="20"/>
                <w:szCs w:val="20"/>
              </w:rPr>
              <w:t xml:space="preserve"> mais quelques</w:t>
            </w:r>
            <w:r w:rsidR="00A97F05" w:rsidRPr="00F51F65">
              <w:rPr>
                <w:rFonts w:ascii="Calibri" w:hAnsi="Calibri" w:cs="Times New Roman"/>
                <w:sz w:val="20"/>
                <w:szCs w:val="20"/>
              </w:rPr>
              <w:t xml:space="preserve"> enseignant</w:t>
            </w:r>
            <w:r w:rsidR="003027B7" w:rsidRPr="00F51F65">
              <w:rPr>
                <w:rFonts w:ascii="Calibri" w:hAnsi="Calibri" w:cs="Times New Roman"/>
                <w:sz w:val="20"/>
                <w:szCs w:val="20"/>
              </w:rPr>
              <w:t>s</w:t>
            </w:r>
            <w:r w:rsidR="00D05DB1" w:rsidRPr="00F51F65">
              <w:rPr>
                <w:rFonts w:ascii="Calibri" w:hAnsi="Calibri" w:cs="Times New Roman"/>
                <w:sz w:val="20"/>
                <w:szCs w:val="20"/>
              </w:rPr>
              <w:t xml:space="preserve"> se</w:t>
            </w:r>
            <w:r w:rsidR="00A97F05" w:rsidRPr="00F51F65">
              <w:rPr>
                <w:rFonts w:ascii="Calibri" w:hAnsi="Calibri" w:cs="Times New Roman"/>
                <w:sz w:val="20"/>
                <w:szCs w:val="20"/>
              </w:rPr>
              <w:t xml:space="preserve"> sont porté</w:t>
            </w:r>
            <w:r w:rsidR="003027B7" w:rsidRPr="00F51F65">
              <w:rPr>
                <w:rFonts w:ascii="Calibri" w:hAnsi="Calibri" w:cs="Times New Roman"/>
                <w:sz w:val="20"/>
                <w:szCs w:val="20"/>
              </w:rPr>
              <w:t>s</w:t>
            </w:r>
            <w:r w:rsidR="00A97F05" w:rsidRPr="00F51F65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="00AD7176" w:rsidRPr="00F51F65">
              <w:rPr>
                <w:rFonts w:ascii="Calibri" w:hAnsi="Calibri" w:cs="Times New Roman"/>
                <w:sz w:val="20"/>
                <w:szCs w:val="20"/>
              </w:rPr>
              <w:t>volontaire</w:t>
            </w:r>
            <w:r w:rsidR="00D05DB1" w:rsidRPr="00F51F65">
              <w:rPr>
                <w:rFonts w:ascii="Calibri" w:hAnsi="Calibri" w:cs="Times New Roman"/>
                <w:sz w:val="20"/>
                <w:szCs w:val="20"/>
              </w:rPr>
              <w:t>s</w:t>
            </w:r>
            <w:r w:rsidR="00A97F05" w:rsidRPr="00F51F65">
              <w:rPr>
                <w:rFonts w:ascii="Calibri" w:hAnsi="Calibri" w:cs="Times New Roman"/>
                <w:sz w:val="20"/>
                <w:szCs w:val="20"/>
              </w:rPr>
              <w:t xml:space="preserve"> pour protéger les bulle</w:t>
            </w:r>
            <w:r w:rsidR="00D05DB1" w:rsidRPr="00F51F65">
              <w:rPr>
                <w:rFonts w:ascii="Calibri" w:hAnsi="Calibri" w:cs="Times New Roman"/>
                <w:sz w:val="20"/>
                <w:szCs w:val="20"/>
              </w:rPr>
              <w:t>s.</w:t>
            </w:r>
          </w:p>
          <w:p w14:paraId="3E574056" w14:textId="77777777" w:rsidR="00B24826" w:rsidRPr="00F51F65" w:rsidRDefault="00B24826" w:rsidP="00D05DB1">
            <w:pPr>
              <w:ind w:left="792"/>
              <w:rPr>
                <w:rFonts w:ascii="Calibri" w:hAnsi="Calibri" w:cs="Times New Roman"/>
                <w:sz w:val="20"/>
                <w:szCs w:val="20"/>
              </w:rPr>
            </w:pPr>
          </w:p>
          <w:p w14:paraId="33C62D62" w14:textId="77777777" w:rsidR="00D86AB5" w:rsidRPr="00F51F65" w:rsidRDefault="008A1081" w:rsidP="00174A22">
            <w:pPr>
              <w:numPr>
                <w:ilvl w:val="1"/>
                <w:numId w:val="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F51F65">
              <w:rPr>
                <w:rFonts w:ascii="Calibri" w:hAnsi="Calibri" w:cs="Times New Roman"/>
                <w:sz w:val="20"/>
                <w:szCs w:val="20"/>
              </w:rPr>
              <w:t>Parole à la direction</w:t>
            </w:r>
          </w:p>
          <w:p w14:paraId="7B665515" w14:textId="344BEC86" w:rsidR="00517217" w:rsidRPr="00F51F65" w:rsidRDefault="00D86AB5" w:rsidP="00D86AB5">
            <w:pPr>
              <w:ind w:left="792"/>
              <w:rPr>
                <w:rFonts w:ascii="Calibri" w:hAnsi="Calibri" w:cs="Times New Roman"/>
                <w:sz w:val="20"/>
                <w:szCs w:val="20"/>
              </w:rPr>
            </w:pPr>
            <w:r w:rsidRPr="00F51F65">
              <w:rPr>
                <w:rFonts w:ascii="Calibri" w:hAnsi="Calibri" w:cs="Times New Roman"/>
                <w:sz w:val="20"/>
                <w:szCs w:val="20"/>
              </w:rPr>
              <w:t>Elle</w:t>
            </w:r>
            <w:r w:rsidR="00FB4997" w:rsidRPr="00F51F65">
              <w:rPr>
                <w:rFonts w:ascii="Calibri" w:hAnsi="Calibri" w:cs="Times New Roman"/>
                <w:sz w:val="20"/>
                <w:szCs w:val="20"/>
              </w:rPr>
              <w:t xml:space="preserve"> remercie d’avoir ouvert le point sur l’ambiance</w:t>
            </w:r>
            <w:r w:rsidRPr="00F51F65">
              <w:rPr>
                <w:rFonts w:ascii="Calibri" w:hAnsi="Calibri" w:cs="Times New Roman"/>
                <w:sz w:val="20"/>
                <w:szCs w:val="20"/>
              </w:rPr>
              <w:t>.</w:t>
            </w:r>
          </w:p>
          <w:p w14:paraId="5FBD9CE1" w14:textId="77777777" w:rsidR="00B24826" w:rsidRPr="00F51F65" w:rsidRDefault="00B24826" w:rsidP="00D86AB5">
            <w:pPr>
              <w:ind w:left="792"/>
              <w:rPr>
                <w:rFonts w:ascii="Calibri" w:hAnsi="Calibri" w:cs="Times New Roman"/>
                <w:sz w:val="20"/>
                <w:szCs w:val="20"/>
              </w:rPr>
            </w:pPr>
          </w:p>
          <w:p w14:paraId="5150F14F" w14:textId="28AEE534" w:rsidR="00DD0890" w:rsidRPr="00F51F65" w:rsidRDefault="008A1081" w:rsidP="003E744E">
            <w:pPr>
              <w:numPr>
                <w:ilvl w:val="1"/>
                <w:numId w:val="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F51F65">
              <w:rPr>
                <w:rFonts w:ascii="Calibri" w:hAnsi="Calibri" w:cs="Times New Roman"/>
                <w:sz w:val="20"/>
                <w:szCs w:val="20"/>
              </w:rPr>
              <w:t>Levée de l’assemblée</w:t>
            </w:r>
            <w:r w:rsidR="00634D14" w:rsidRPr="00F51F65">
              <w:rPr>
                <w:rFonts w:ascii="Calibri" w:hAnsi="Calibri" w:cs="Times New Roman"/>
                <w:sz w:val="20"/>
                <w:szCs w:val="20"/>
              </w:rPr>
              <w:t xml:space="preserve"> (à 22</w:t>
            </w:r>
            <w:r w:rsidR="00B24826" w:rsidRPr="00F51F65">
              <w:rPr>
                <w:rFonts w:ascii="Calibri" w:hAnsi="Calibri" w:cs="Times New Roman"/>
                <w:sz w:val="20"/>
                <w:szCs w:val="20"/>
              </w:rPr>
              <w:t>h</w:t>
            </w:r>
            <w:r w:rsidR="00634D14" w:rsidRPr="00F51F65">
              <w:rPr>
                <w:rFonts w:ascii="Calibri" w:hAnsi="Calibri" w:cs="Times New Roman"/>
                <w:sz w:val="20"/>
                <w:szCs w:val="20"/>
              </w:rPr>
              <w:t>58)</w:t>
            </w:r>
          </w:p>
          <w:p w14:paraId="598D94AF" w14:textId="545A20C7" w:rsidR="00FA036C" w:rsidRPr="00F51F65" w:rsidRDefault="00FA036C" w:rsidP="00FA036C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14:paraId="20A84B3C" w14:textId="2578307A" w:rsidR="00FA036C" w:rsidRPr="00F51F65" w:rsidRDefault="00FA036C" w:rsidP="00FA036C">
            <w:pPr>
              <w:rPr>
                <w:rFonts w:ascii="Calibri" w:hAnsi="Calibri" w:cs="Times New Roman"/>
                <w:sz w:val="20"/>
                <w:szCs w:val="20"/>
              </w:rPr>
            </w:pPr>
            <w:r w:rsidRPr="00F51F65">
              <w:rPr>
                <w:rFonts w:ascii="Calibri" w:hAnsi="Calibri" w:cs="Times New Roman"/>
                <w:sz w:val="20"/>
                <w:szCs w:val="20"/>
              </w:rPr>
              <w:t>Autres sujets</w:t>
            </w:r>
          </w:p>
          <w:p w14:paraId="1AAC289E" w14:textId="2CAE987F" w:rsidR="00FA036C" w:rsidRPr="00F51F65" w:rsidRDefault="00E63E83" w:rsidP="008A1B5F">
            <w:pPr>
              <w:numPr>
                <w:ilvl w:val="0"/>
                <w:numId w:val="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F51F65">
              <w:rPr>
                <w:rFonts w:ascii="Calibri" w:hAnsi="Calibri" w:cs="Times New Roman"/>
                <w:sz w:val="20"/>
                <w:szCs w:val="20"/>
              </w:rPr>
              <w:t>Situation COVID-19</w:t>
            </w:r>
            <w:r w:rsidR="00D86AB5" w:rsidRPr="00F51F65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</w:p>
          <w:p w14:paraId="4B7F847F" w14:textId="589BB296" w:rsidR="00675249" w:rsidRPr="00F51F65" w:rsidRDefault="008A1B5F" w:rsidP="003E744E">
            <w:pPr>
              <w:ind w:left="792"/>
              <w:rPr>
                <w:rFonts w:ascii="Calibri" w:hAnsi="Calibri" w:cs="Times New Roman"/>
                <w:sz w:val="20"/>
                <w:szCs w:val="20"/>
              </w:rPr>
            </w:pPr>
            <w:r w:rsidRPr="00F51F65">
              <w:rPr>
                <w:rFonts w:ascii="Calibri" w:hAnsi="Calibri" w:cs="Times New Roman"/>
                <w:sz w:val="20"/>
                <w:szCs w:val="20"/>
              </w:rPr>
              <w:t xml:space="preserve">Les parents ont </w:t>
            </w:r>
            <w:proofErr w:type="spellStart"/>
            <w:r w:rsidRPr="00F51F65">
              <w:rPr>
                <w:rFonts w:ascii="Calibri" w:hAnsi="Calibri" w:cs="Times New Roman"/>
                <w:sz w:val="20"/>
                <w:szCs w:val="20"/>
              </w:rPr>
              <w:t>éte</w:t>
            </w:r>
            <w:proofErr w:type="spellEnd"/>
            <w:r w:rsidRPr="00F51F65">
              <w:rPr>
                <w:rFonts w:ascii="Calibri" w:hAnsi="Calibri" w:cs="Times New Roman"/>
                <w:sz w:val="20"/>
                <w:szCs w:val="20"/>
              </w:rPr>
              <w:t>́ heureux d’</w:t>
            </w:r>
            <w:proofErr w:type="spellStart"/>
            <w:r w:rsidRPr="00F51F65">
              <w:rPr>
                <w:rFonts w:ascii="Calibri" w:hAnsi="Calibri" w:cs="Times New Roman"/>
                <w:sz w:val="20"/>
                <w:szCs w:val="20"/>
              </w:rPr>
              <w:t>être</w:t>
            </w:r>
            <w:proofErr w:type="spellEnd"/>
            <w:r w:rsidRPr="00F51F65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F51F65">
              <w:rPr>
                <w:rFonts w:ascii="Calibri" w:hAnsi="Calibri" w:cs="Times New Roman"/>
                <w:sz w:val="20"/>
                <w:szCs w:val="20"/>
              </w:rPr>
              <w:t>informés</w:t>
            </w:r>
            <w:proofErr w:type="spellEnd"/>
            <w:r w:rsidRPr="00F51F65">
              <w:rPr>
                <w:rFonts w:ascii="Calibri" w:hAnsi="Calibri" w:cs="Times New Roman"/>
                <w:sz w:val="20"/>
                <w:szCs w:val="20"/>
              </w:rPr>
              <w:t xml:space="preserve"> de la situation COVID via la rencontre Teams. Discussions sur la pertinence d’aviser les parents de tous les cas </w:t>
            </w:r>
            <w:proofErr w:type="spellStart"/>
            <w:r w:rsidRPr="00F51F65">
              <w:rPr>
                <w:rFonts w:ascii="Calibri" w:hAnsi="Calibri" w:cs="Times New Roman"/>
                <w:sz w:val="20"/>
                <w:szCs w:val="20"/>
              </w:rPr>
              <w:t>répertoriés</w:t>
            </w:r>
            <w:proofErr w:type="spellEnd"/>
            <w:r w:rsidRPr="00F51F65">
              <w:rPr>
                <w:rFonts w:ascii="Calibri" w:hAnsi="Calibri" w:cs="Times New Roman"/>
                <w:sz w:val="20"/>
                <w:szCs w:val="20"/>
              </w:rPr>
              <w:t xml:space="preserve"> sur le site internet gouvernemental</w:t>
            </w:r>
            <w:r w:rsidR="0040407D" w:rsidRPr="00F51F65">
              <w:rPr>
                <w:rFonts w:ascii="Calibri" w:hAnsi="Calibri" w:cs="Times New Roman"/>
                <w:sz w:val="20"/>
                <w:szCs w:val="20"/>
              </w:rPr>
              <w:t>,</w:t>
            </w:r>
            <w:r w:rsidRPr="00F51F65">
              <w:rPr>
                <w:rFonts w:ascii="Calibri" w:hAnsi="Calibri" w:cs="Times New Roman"/>
                <w:sz w:val="20"/>
                <w:szCs w:val="20"/>
              </w:rPr>
              <w:t xml:space="preserve"> des cas par </w:t>
            </w:r>
            <w:proofErr w:type="spellStart"/>
            <w:r w:rsidRPr="00F51F65">
              <w:rPr>
                <w:rFonts w:ascii="Calibri" w:hAnsi="Calibri" w:cs="Times New Roman"/>
                <w:sz w:val="20"/>
                <w:szCs w:val="20"/>
              </w:rPr>
              <w:t>école</w:t>
            </w:r>
            <w:proofErr w:type="spellEnd"/>
            <w:r w:rsidRPr="00F51F65">
              <w:rPr>
                <w:rFonts w:ascii="Calibri" w:hAnsi="Calibri" w:cs="Times New Roman"/>
                <w:sz w:val="20"/>
                <w:szCs w:val="20"/>
              </w:rPr>
              <w:t xml:space="preserve"> ou non (dans les cas où l’</w:t>
            </w:r>
            <w:proofErr w:type="spellStart"/>
            <w:r w:rsidRPr="00F51F65">
              <w:rPr>
                <w:rFonts w:ascii="Calibri" w:hAnsi="Calibri" w:cs="Times New Roman"/>
                <w:sz w:val="20"/>
                <w:szCs w:val="20"/>
              </w:rPr>
              <w:t>élève</w:t>
            </w:r>
            <w:proofErr w:type="spellEnd"/>
            <w:r w:rsidRPr="00F51F65">
              <w:rPr>
                <w:rFonts w:ascii="Calibri" w:hAnsi="Calibri" w:cs="Times New Roman"/>
                <w:sz w:val="20"/>
                <w:szCs w:val="20"/>
              </w:rPr>
              <w:t xml:space="preserve"> n’</w:t>
            </w:r>
            <w:proofErr w:type="spellStart"/>
            <w:r w:rsidRPr="00F51F65">
              <w:rPr>
                <w:rFonts w:ascii="Calibri" w:hAnsi="Calibri" w:cs="Times New Roman"/>
                <w:sz w:val="20"/>
                <w:szCs w:val="20"/>
              </w:rPr>
              <w:t>était</w:t>
            </w:r>
            <w:proofErr w:type="spellEnd"/>
            <w:r w:rsidRPr="00F51F65">
              <w:rPr>
                <w:rFonts w:ascii="Calibri" w:hAnsi="Calibri" w:cs="Times New Roman"/>
                <w:sz w:val="20"/>
                <w:szCs w:val="20"/>
              </w:rPr>
              <w:t xml:space="preserve"> pas à l’</w:t>
            </w:r>
            <w:proofErr w:type="spellStart"/>
            <w:r w:rsidRPr="00F51F65">
              <w:rPr>
                <w:rFonts w:ascii="Calibri" w:hAnsi="Calibri" w:cs="Times New Roman"/>
                <w:sz w:val="20"/>
                <w:szCs w:val="20"/>
              </w:rPr>
              <w:t>école</w:t>
            </w:r>
            <w:proofErr w:type="spellEnd"/>
            <w:r w:rsidRPr="00F51F65">
              <w:rPr>
                <w:rFonts w:ascii="Calibri" w:hAnsi="Calibri" w:cs="Times New Roman"/>
                <w:sz w:val="20"/>
                <w:szCs w:val="20"/>
              </w:rPr>
              <w:t xml:space="preserve"> lors de la </w:t>
            </w:r>
            <w:proofErr w:type="spellStart"/>
            <w:r w:rsidRPr="00F51F65">
              <w:rPr>
                <w:rFonts w:ascii="Calibri" w:hAnsi="Calibri" w:cs="Times New Roman"/>
                <w:sz w:val="20"/>
                <w:szCs w:val="20"/>
              </w:rPr>
              <w:t>période</w:t>
            </w:r>
            <w:proofErr w:type="spellEnd"/>
            <w:r w:rsidRPr="00F51F65">
              <w:rPr>
                <w:rFonts w:ascii="Calibri" w:hAnsi="Calibri" w:cs="Times New Roman"/>
                <w:sz w:val="20"/>
                <w:szCs w:val="20"/>
              </w:rPr>
              <w:t xml:space="preserve"> contagieuse)</w:t>
            </w:r>
            <w:r w:rsidR="0040407D" w:rsidRPr="00F51F65">
              <w:rPr>
                <w:rFonts w:ascii="Calibri" w:hAnsi="Calibri" w:cs="Times New Roman"/>
                <w:sz w:val="20"/>
                <w:szCs w:val="20"/>
              </w:rPr>
              <w:t>.</w:t>
            </w:r>
            <w:r w:rsidRPr="00F51F65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</w:p>
          <w:p w14:paraId="681F1542" w14:textId="77777777" w:rsidR="003E744E" w:rsidRPr="00F51F65" w:rsidRDefault="003E744E" w:rsidP="003E744E">
            <w:pPr>
              <w:ind w:left="792"/>
              <w:rPr>
                <w:rFonts w:ascii="Calibri" w:hAnsi="Calibri" w:cs="Times New Roman"/>
                <w:sz w:val="20"/>
                <w:szCs w:val="20"/>
              </w:rPr>
            </w:pPr>
          </w:p>
          <w:p w14:paraId="1F95B772" w14:textId="73579401" w:rsidR="00675249" w:rsidRPr="00F51F65" w:rsidRDefault="00675249" w:rsidP="0067524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14:paraId="01D5CF12" w14:textId="77777777" w:rsidR="003E744E" w:rsidRPr="00F51F65" w:rsidRDefault="003E744E" w:rsidP="0067524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14:paraId="4E7036CA" w14:textId="224189A8" w:rsidR="0040407D" w:rsidRPr="00F51F65" w:rsidRDefault="0040407D" w:rsidP="00675249">
            <w:pPr>
              <w:pBdr>
                <w:top w:val="double" w:sz="12" w:space="1" w:color="auto"/>
              </w:pBdr>
              <w:rPr>
                <w:rFonts w:ascii="Calibri" w:hAnsi="Calibri" w:cs="Times New Roman"/>
                <w:sz w:val="20"/>
                <w:szCs w:val="20"/>
              </w:rPr>
            </w:pPr>
            <w:r w:rsidRPr="00F51F65">
              <w:rPr>
                <w:rFonts w:ascii="Calibri" w:hAnsi="Calibri" w:cs="Times New Roman"/>
                <w:sz w:val="20"/>
                <w:szCs w:val="20"/>
              </w:rPr>
              <w:t xml:space="preserve">Marie-Christine Tremblay en remplacement de </w:t>
            </w:r>
          </w:p>
          <w:p w14:paraId="4DAB5366" w14:textId="0A7BE797" w:rsidR="00675249" w:rsidRPr="00F51F65" w:rsidRDefault="00675249" w:rsidP="00675249">
            <w:pPr>
              <w:pBdr>
                <w:top w:val="double" w:sz="12" w:space="1" w:color="auto"/>
              </w:pBdr>
              <w:rPr>
                <w:rFonts w:ascii="Calibri" w:hAnsi="Calibri" w:cs="Times New Roman"/>
                <w:sz w:val="20"/>
                <w:szCs w:val="20"/>
              </w:rPr>
            </w:pPr>
            <w:r w:rsidRPr="00F51F65">
              <w:rPr>
                <w:rFonts w:ascii="Calibri" w:hAnsi="Calibri" w:cs="Times New Roman"/>
                <w:sz w:val="20"/>
                <w:szCs w:val="20"/>
              </w:rPr>
              <w:t>Pierre-Luc Beaucage</w:t>
            </w:r>
            <w:r w:rsidRPr="00F51F65">
              <w:rPr>
                <w:rFonts w:ascii="Calibri" w:hAnsi="Calibri" w:cs="Times New Roman"/>
                <w:sz w:val="20"/>
                <w:szCs w:val="20"/>
              </w:rPr>
              <w:tab/>
            </w:r>
            <w:r w:rsidRPr="00F51F65">
              <w:rPr>
                <w:rFonts w:ascii="Calibri" w:hAnsi="Calibri" w:cs="Times New Roman"/>
                <w:sz w:val="20"/>
                <w:szCs w:val="20"/>
              </w:rPr>
              <w:tab/>
            </w:r>
            <w:r w:rsidRPr="00F51F65">
              <w:rPr>
                <w:rFonts w:ascii="Calibri" w:hAnsi="Calibri" w:cs="Times New Roman"/>
                <w:sz w:val="20"/>
                <w:szCs w:val="20"/>
              </w:rPr>
              <w:tab/>
            </w:r>
            <w:r w:rsidRPr="00F51F65">
              <w:rPr>
                <w:rFonts w:ascii="Calibri" w:hAnsi="Calibri" w:cs="Times New Roman"/>
                <w:sz w:val="20"/>
                <w:szCs w:val="20"/>
              </w:rPr>
              <w:tab/>
            </w:r>
            <w:r w:rsidRPr="00F51F65">
              <w:rPr>
                <w:rFonts w:ascii="Calibri" w:hAnsi="Calibri" w:cs="Times New Roman"/>
                <w:sz w:val="20"/>
                <w:szCs w:val="20"/>
              </w:rPr>
              <w:tab/>
            </w:r>
            <w:r w:rsidRPr="00F51F65">
              <w:rPr>
                <w:rFonts w:ascii="Calibri" w:hAnsi="Calibri" w:cs="Times New Roman"/>
                <w:sz w:val="20"/>
                <w:szCs w:val="20"/>
              </w:rPr>
              <w:tab/>
            </w:r>
            <w:r w:rsidRPr="00F51F65">
              <w:rPr>
                <w:rFonts w:ascii="Calibri" w:hAnsi="Calibri" w:cs="Times New Roman"/>
                <w:sz w:val="20"/>
                <w:szCs w:val="20"/>
              </w:rPr>
              <w:tab/>
            </w:r>
            <w:r w:rsidRPr="00F51F65">
              <w:rPr>
                <w:rFonts w:ascii="Calibri" w:hAnsi="Calibri" w:cs="Times New Roman"/>
                <w:sz w:val="20"/>
                <w:szCs w:val="20"/>
              </w:rPr>
              <w:tab/>
              <w:t>Vicky Bouchard</w:t>
            </w:r>
          </w:p>
          <w:p w14:paraId="40AB58BB" w14:textId="77777777" w:rsidR="00675249" w:rsidRPr="00F51F65" w:rsidRDefault="00675249" w:rsidP="00675249">
            <w:pPr>
              <w:pBdr>
                <w:top w:val="double" w:sz="12" w:space="1" w:color="auto"/>
              </w:pBdr>
              <w:rPr>
                <w:rFonts w:ascii="Calibri" w:hAnsi="Calibri" w:cs="Times New Roman"/>
                <w:sz w:val="20"/>
                <w:szCs w:val="20"/>
              </w:rPr>
            </w:pPr>
            <w:r w:rsidRPr="00F51F65">
              <w:rPr>
                <w:rFonts w:ascii="Calibri" w:hAnsi="Calibri" w:cs="Times New Roman"/>
                <w:sz w:val="20"/>
                <w:szCs w:val="20"/>
              </w:rPr>
              <w:t>Président du conseil d’établissement</w:t>
            </w:r>
            <w:r w:rsidRPr="00F51F65">
              <w:rPr>
                <w:rFonts w:ascii="Calibri" w:hAnsi="Calibri" w:cs="Times New Roman"/>
                <w:sz w:val="20"/>
                <w:szCs w:val="20"/>
              </w:rPr>
              <w:tab/>
            </w:r>
            <w:r w:rsidRPr="00F51F65">
              <w:rPr>
                <w:rFonts w:ascii="Calibri" w:hAnsi="Calibri" w:cs="Times New Roman"/>
                <w:sz w:val="20"/>
                <w:szCs w:val="20"/>
              </w:rPr>
              <w:tab/>
            </w:r>
            <w:r w:rsidRPr="00F51F65">
              <w:rPr>
                <w:rFonts w:ascii="Calibri" w:hAnsi="Calibri" w:cs="Times New Roman"/>
                <w:sz w:val="20"/>
                <w:szCs w:val="20"/>
              </w:rPr>
              <w:tab/>
            </w:r>
            <w:r w:rsidRPr="00F51F65">
              <w:rPr>
                <w:rFonts w:ascii="Calibri" w:hAnsi="Calibri" w:cs="Times New Roman"/>
                <w:sz w:val="20"/>
                <w:szCs w:val="20"/>
              </w:rPr>
              <w:tab/>
            </w:r>
            <w:r w:rsidRPr="00F51F65">
              <w:rPr>
                <w:rFonts w:ascii="Calibri" w:hAnsi="Calibri" w:cs="Times New Roman"/>
                <w:sz w:val="20"/>
                <w:szCs w:val="20"/>
              </w:rPr>
              <w:tab/>
            </w:r>
            <w:r w:rsidRPr="00F51F65">
              <w:rPr>
                <w:rFonts w:ascii="Calibri" w:hAnsi="Calibri" w:cs="Times New Roman"/>
                <w:sz w:val="20"/>
                <w:szCs w:val="20"/>
              </w:rPr>
              <w:tab/>
              <w:t>Directrice</w:t>
            </w:r>
          </w:p>
          <w:p w14:paraId="18696D60" w14:textId="77777777" w:rsidR="00675249" w:rsidRPr="00F51F65" w:rsidRDefault="00675249" w:rsidP="00A97F05">
            <w:pPr>
              <w:ind w:left="360"/>
              <w:rPr>
                <w:rFonts w:ascii="Calibri" w:hAnsi="Calibri" w:cs="Times New Roman"/>
                <w:sz w:val="20"/>
                <w:szCs w:val="20"/>
              </w:rPr>
            </w:pPr>
          </w:p>
          <w:p w14:paraId="72B16770" w14:textId="36F4CB6C" w:rsidR="00634D14" w:rsidRPr="00F51F65" w:rsidRDefault="00634D14" w:rsidP="00A97F05">
            <w:pPr>
              <w:ind w:left="360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</w:tbl>
    <w:p w14:paraId="0FF8E2A3" w14:textId="4A7326DB" w:rsidR="00DE6FC3" w:rsidRPr="00F51F65" w:rsidRDefault="00DE6FC3" w:rsidP="00C33601">
      <w:pPr>
        <w:jc w:val="both"/>
        <w:rPr>
          <w:rFonts w:ascii="Calibri" w:eastAsia="Calibri" w:hAnsi="Calibri" w:cs="Times New Roman"/>
          <w:sz w:val="20"/>
          <w:szCs w:val="20"/>
        </w:rPr>
      </w:pPr>
    </w:p>
    <w:sectPr w:rsidR="00DE6FC3" w:rsidRPr="00F51F65" w:rsidSect="00320A97">
      <w:type w:val="continuous"/>
      <w:pgSz w:w="12240" w:h="20160" w:code="5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984B7B" w14:textId="77777777" w:rsidR="00264FBB" w:rsidRDefault="00264FBB">
      <w:r>
        <w:separator/>
      </w:r>
    </w:p>
  </w:endnote>
  <w:endnote w:type="continuationSeparator" w:id="0">
    <w:p w14:paraId="44C6C0DB" w14:textId="77777777" w:rsidR="00264FBB" w:rsidRDefault="00264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2E1DED" w14:textId="55A4C92E" w:rsidR="005B6ACD" w:rsidRPr="00C40E4C" w:rsidRDefault="005B6ACD" w:rsidP="00C40E4C">
    <w:pPr>
      <w:pStyle w:val="Pieddepage"/>
      <w:jc w:val="right"/>
      <w:rPr>
        <w:rFonts w:ascii="Gill Sans MT" w:hAnsi="Gill Sans MT"/>
        <w:sz w:val="21"/>
        <w:szCs w:val="21"/>
      </w:rPr>
    </w:pPr>
    <w:r>
      <w:rPr>
        <w:rFonts w:ascii="Gill Sans MT" w:hAnsi="Gill Sans MT"/>
        <w:b/>
        <w:noProof/>
        <w:sz w:val="20"/>
        <w:lang w:eastAsia="fr-CA"/>
      </w:rPr>
      <w:drawing>
        <wp:anchor distT="0" distB="0" distL="114300" distR="114300" simplePos="0" relativeHeight="251661312" behindDoc="1" locked="0" layoutInCell="1" allowOverlap="1" wp14:anchorId="0AD23D66" wp14:editId="0ED15881">
          <wp:simplePos x="0" y="0"/>
          <wp:positionH relativeFrom="margin">
            <wp:align>left</wp:align>
          </wp:positionH>
          <wp:positionV relativeFrom="paragraph">
            <wp:posOffset>-220980</wp:posOffset>
          </wp:positionV>
          <wp:extent cx="1171575" cy="526467"/>
          <wp:effectExtent l="0" t="0" r="0" b="698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5721" cy="5328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0E4C">
      <w:rPr>
        <w:rFonts w:ascii="Gill Sans MT" w:hAnsi="Gill Sans MT"/>
        <w:sz w:val="21"/>
        <w:szCs w:val="2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C43EEB" w14:textId="77777777" w:rsidR="00264FBB" w:rsidRDefault="00264FBB">
      <w:r>
        <w:separator/>
      </w:r>
    </w:p>
  </w:footnote>
  <w:footnote w:type="continuationSeparator" w:id="0">
    <w:p w14:paraId="3BCEAEA3" w14:textId="77777777" w:rsidR="00264FBB" w:rsidRDefault="00264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6B515" w14:textId="67A38D9C" w:rsidR="00107A13" w:rsidRPr="0078296C" w:rsidRDefault="00107A13" w:rsidP="00107A13">
    <w:pPr>
      <w:rPr>
        <w:b/>
        <w:bCs/>
        <w:iCs/>
        <w:sz w:val="20"/>
      </w:rPr>
    </w:pPr>
    <w:r w:rsidRPr="006A3893">
      <w:rPr>
        <w:rFonts w:ascii="Times New Roman" w:hAnsi="Times New Roman" w:cs="Times New Roman"/>
        <w:lang w:eastAsia="fr-CA"/>
      </w:rPr>
      <w:fldChar w:fldCharType="begin"/>
    </w:r>
    <w:r w:rsidR="00B24826">
      <w:rPr>
        <w:rFonts w:ascii="Times New Roman" w:hAnsi="Times New Roman" w:cs="Times New Roman"/>
        <w:lang w:eastAsia="fr-CA"/>
      </w:rPr>
      <w:instrText xml:space="preserve"> INCLUDEPICTURE "C:\\var\\folders\\62\\3kpl9m350_jc304nf8mrlhf80000gn\\T\\com.microsoft.Word\\WebArchiveCopyPasteTempFiles\\page2image2284288" \* MERGEFORMAT </w:instrText>
    </w:r>
    <w:r w:rsidRPr="006A3893">
      <w:rPr>
        <w:rFonts w:ascii="Times New Roman" w:hAnsi="Times New Roman" w:cs="Times New Roman"/>
        <w:lang w:eastAsia="fr-CA"/>
      </w:rPr>
      <w:fldChar w:fldCharType="separate"/>
    </w:r>
    <w:r w:rsidRPr="006A3893">
      <w:rPr>
        <w:rFonts w:ascii="Times New Roman" w:hAnsi="Times New Roman" w:cs="Times New Roman"/>
        <w:noProof/>
        <w:lang w:eastAsia="fr-CA"/>
      </w:rPr>
      <w:drawing>
        <wp:inline distT="0" distB="0" distL="0" distR="0" wp14:anchorId="2ECCFDE1" wp14:editId="09346740">
          <wp:extent cx="1856105" cy="711200"/>
          <wp:effectExtent l="0" t="0" r="0" b="0"/>
          <wp:docPr id="1" name="Image 1" descr="page2image22842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age2image228428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610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A3893">
      <w:rPr>
        <w:rFonts w:ascii="Times New Roman" w:hAnsi="Times New Roman" w:cs="Times New Roman"/>
        <w:lang w:eastAsia="fr-CA"/>
      </w:rPr>
      <w:fldChar w:fldCharType="end"/>
    </w:r>
    <w:r>
      <w:rPr>
        <w:b/>
        <w:bCs/>
        <w:iCs/>
        <w:noProof/>
        <w:sz w:val="22"/>
        <w:szCs w:val="22"/>
        <w:lang w:eastAsia="fr-CA"/>
      </w:rPr>
      <w:drawing>
        <wp:anchor distT="0" distB="0" distL="114300" distR="114300" simplePos="0" relativeHeight="251666432" behindDoc="0" locked="0" layoutInCell="1" allowOverlap="1" wp14:anchorId="3A69B2CE" wp14:editId="03FD574A">
          <wp:simplePos x="0" y="0"/>
          <wp:positionH relativeFrom="column">
            <wp:posOffset>3816985</wp:posOffset>
          </wp:positionH>
          <wp:positionV relativeFrom="paragraph">
            <wp:posOffset>-47625</wp:posOffset>
          </wp:positionV>
          <wp:extent cx="1290315" cy="895277"/>
          <wp:effectExtent l="0" t="0" r="5715" b="635"/>
          <wp:wrapNone/>
          <wp:docPr id="8" name="Image 8" descr="Nouveau logo Paul-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ouveau logo Paul-V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0315" cy="8952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296C">
      <w:rPr>
        <w:b/>
        <w:bCs/>
        <w:iCs/>
        <w:sz w:val="22"/>
        <w:szCs w:val="22"/>
      </w:rPr>
      <w:t>École Paul-VI</w:t>
    </w:r>
    <w:r w:rsidRPr="0078296C">
      <w:rPr>
        <w:b/>
        <w:bCs/>
        <w:iCs/>
        <w:szCs w:val="19"/>
      </w:rPr>
      <w:t xml:space="preserve"> </w:t>
    </w:r>
    <w:r w:rsidRPr="0078296C">
      <w:rPr>
        <w:b/>
        <w:bCs/>
        <w:iCs/>
        <w:sz w:val="19"/>
        <w:szCs w:val="19"/>
      </w:rPr>
      <w:tab/>
    </w:r>
  </w:p>
  <w:p w14:paraId="238DB5C1" w14:textId="77777777" w:rsidR="00107A13" w:rsidRPr="0078296C" w:rsidRDefault="00107A13" w:rsidP="00107A13">
    <w:pPr>
      <w:rPr>
        <w:bCs/>
        <w:iCs/>
        <w:sz w:val="18"/>
        <w:szCs w:val="18"/>
      </w:rPr>
    </w:pPr>
    <w:r w:rsidRPr="0078296C">
      <w:rPr>
        <w:bCs/>
        <w:iCs/>
        <w:sz w:val="18"/>
        <w:szCs w:val="18"/>
      </w:rPr>
      <w:t>666, rue Le Laboureur</w:t>
    </w:r>
  </w:p>
  <w:p w14:paraId="0E827FC3" w14:textId="77777777" w:rsidR="00107A13" w:rsidRPr="0078296C" w:rsidRDefault="00107A13" w:rsidP="00107A13">
    <w:pPr>
      <w:rPr>
        <w:bCs/>
        <w:iCs/>
        <w:sz w:val="18"/>
        <w:szCs w:val="18"/>
      </w:rPr>
    </w:pPr>
    <w:r w:rsidRPr="0078296C">
      <w:rPr>
        <w:bCs/>
        <w:iCs/>
        <w:sz w:val="18"/>
        <w:szCs w:val="18"/>
      </w:rPr>
      <w:t>Boucherville (Québec) J4B 3R7</w:t>
    </w:r>
  </w:p>
  <w:p w14:paraId="3F6C1CBA" w14:textId="77777777" w:rsidR="00107A13" w:rsidRPr="0078296C" w:rsidRDefault="00107A13" w:rsidP="00107A13">
    <w:pPr>
      <w:rPr>
        <w:b/>
        <w:bCs/>
        <w:i/>
        <w:iCs/>
        <w:sz w:val="18"/>
        <w:szCs w:val="18"/>
      </w:rPr>
    </w:pPr>
    <w:r w:rsidRPr="0078296C">
      <w:rPr>
        <w:bCs/>
        <w:iCs/>
        <w:sz w:val="18"/>
        <w:szCs w:val="18"/>
      </w:rPr>
      <w:t xml:space="preserve">Tél.: (450) 655-8930   Téléc.: (450) 655-7620 </w:t>
    </w:r>
    <w:r w:rsidRPr="0078296C">
      <w:rPr>
        <w:b/>
        <w:bCs/>
        <w:i/>
        <w:iCs/>
        <w:sz w:val="18"/>
        <w:szCs w:val="18"/>
      </w:rPr>
      <w:tab/>
    </w:r>
  </w:p>
  <w:p w14:paraId="3196F0F3" w14:textId="77777777" w:rsidR="00107A13" w:rsidRPr="0078296C" w:rsidRDefault="00107A13" w:rsidP="00107A13">
    <w:pPr>
      <w:rPr>
        <w:bCs/>
        <w:iCs/>
        <w:sz w:val="18"/>
        <w:szCs w:val="18"/>
      </w:rPr>
    </w:pPr>
    <w:r w:rsidRPr="0078296C">
      <w:rPr>
        <w:bCs/>
        <w:iCs/>
        <w:sz w:val="18"/>
        <w:szCs w:val="18"/>
      </w:rPr>
      <w:t xml:space="preserve">Courriel : </w:t>
    </w:r>
    <w:hyperlink r:id="rId3" w:history="1">
      <w:r w:rsidRPr="0078296C">
        <w:rPr>
          <w:rStyle w:val="Lienhypertexte"/>
          <w:bCs/>
          <w:iCs/>
          <w:sz w:val="18"/>
          <w:szCs w:val="18"/>
        </w:rPr>
        <w:t>paulvi@csp.qc.ca</w:t>
      </w:r>
    </w:hyperlink>
  </w:p>
  <w:p w14:paraId="06A66AE7" w14:textId="77777777" w:rsidR="00107A13" w:rsidRPr="0078296C" w:rsidRDefault="00107A13" w:rsidP="00107A13">
    <w:pPr>
      <w:rPr>
        <w:bCs/>
        <w:iCs/>
        <w:sz w:val="18"/>
        <w:szCs w:val="18"/>
      </w:rPr>
    </w:pPr>
    <w:r w:rsidRPr="0078296C">
      <w:rPr>
        <w:bCs/>
        <w:iCs/>
        <w:sz w:val="18"/>
        <w:szCs w:val="18"/>
      </w:rPr>
      <w:t xml:space="preserve">Site web: </w:t>
    </w:r>
    <w:hyperlink r:id="rId4" w:history="1">
      <w:r w:rsidRPr="0078296C">
        <w:rPr>
          <w:rStyle w:val="Lienhypertexte"/>
          <w:bCs/>
          <w:iCs/>
          <w:sz w:val="18"/>
          <w:szCs w:val="18"/>
        </w:rPr>
        <w:t>http://paulvi.csp.qc.ca/</w:t>
      </w:r>
    </w:hyperlink>
  </w:p>
  <w:p w14:paraId="395FE47A" w14:textId="6A643536" w:rsidR="00107A13" w:rsidRPr="00A92C38" w:rsidRDefault="00107A13" w:rsidP="00107A13">
    <w:pPr>
      <w:tabs>
        <w:tab w:val="left" w:pos="-1243"/>
        <w:tab w:val="left" w:pos="-720"/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66" w:lineRule="exact"/>
      <w:rPr>
        <w:rFonts w:ascii="Shruti" w:hAnsi="Shruti" w:cs="Shruti"/>
        <w:sz w:val="20"/>
        <w:szCs w:val="20"/>
      </w:rPr>
    </w:pP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90A6C2E" wp14:editId="0FE4E054">
              <wp:simplePos x="0" y="0"/>
              <wp:positionH relativeFrom="column">
                <wp:posOffset>-28575</wp:posOffset>
              </wp:positionH>
              <wp:positionV relativeFrom="paragraph">
                <wp:posOffset>51435</wp:posOffset>
              </wp:positionV>
              <wp:extent cx="5124450" cy="0"/>
              <wp:effectExtent l="0" t="0" r="19050" b="19050"/>
              <wp:wrapNone/>
              <wp:docPr id="5" name="Connecteur droi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4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line w14:anchorId="12AA5529" id="Connecteur droit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4.05pt" to="401.2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">
              <v:stroke dashstyle="1 1"/>
            </v:line>
          </w:pict>
        </mc:Fallback>
      </mc:AlternateContent>
    </w:r>
    <w:r w:rsidRPr="006A3893">
      <w:rPr>
        <w:rFonts w:ascii="Times New Roman" w:hAnsi="Times New Roman" w:cs="Times New Roman"/>
        <w:lang w:eastAsia="fr-CA"/>
      </w:rPr>
      <w:fldChar w:fldCharType="begin"/>
    </w:r>
    <w:r w:rsidR="00B24826">
      <w:rPr>
        <w:rFonts w:ascii="Times New Roman" w:hAnsi="Times New Roman" w:cs="Times New Roman"/>
        <w:lang w:eastAsia="fr-CA"/>
      </w:rPr>
      <w:instrText xml:space="preserve"> INCLUDEPICTURE "C:\\var\\folders\\62\\3kpl9m350_jc304nf8mrlhf80000gn\\T\\com.microsoft.Word\\WebArchiveCopyPasteTempFiles\\page2image2284288" \* MERGEFORMAT </w:instrText>
    </w:r>
    <w:r w:rsidRPr="006A3893">
      <w:rPr>
        <w:rFonts w:ascii="Times New Roman" w:hAnsi="Times New Roman" w:cs="Times New Roman"/>
        <w:lang w:eastAsia="fr-CA"/>
      </w:rPr>
      <w:fldChar w:fldCharType="separate"/>
    </w:r>
    <w:r w:rsidRPr="006A3893">
      <w:rPr>
        <w:rFonts w:ascii="Times New Roman" w:hAnsi="Times New Roman" w:cs="Times New Roman"/>
        <w:noProof/>
        <w:lang w:eastAsia="fr-CA"/>
      </w:rPr>
      <w:drawing>
        <wp:inline distT="0" distB="0" distL="0" distR="0" wp14:anchorId="5A7EB228" wp14:editId="498598D9">
          <wp:extent cx="1856105" cy="711200"/>
          <wp:effectExtent l="0" t="0" r="0" b="0"/>
          <wp:docPr id="6" name="Image 6" descr="page2image22842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age2image228428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610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A3893">
      <w:rPr>
        <w:rFonts w:ascii="Times New Roman" w:hAnsi="Times New Roman" w:cs="Times New Roman"/>
        <w:lang w:eastAsia="fr-CA"/>
      </w:rPr>
      <w:fldChar w:fldCharType="end"/>
    </w:r>
  </w:p>
  <w:p w14:paraId="5D5809B0" w14:textId="2B0BADD5" w:rsidR="005B6ACD" w:rsidRDefault="005B6ACD" w:rsidP="004D6C04">
    <w:pPr>
      <w:pStyle w:val="En-tte"/>
      <w:jc w:val="right"/>
    </w:pPr>
    <w:r>
      <w:rPr>
        <w:rFonts w:ascii="Gill Sans MT" w:hAnsi="Gill Sans MT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201359D" wp14:editId="6372AEE9">
              <wp:simplePos x="0" y="0"/>
              <wp:positionH relativeFrom="column">
                <wp:posOffset>-151765</wp:posOffset>
              </wp:positionH>
              <wp:positionV relativeFrom="paragraph">
                <wp:posOffset>-29210</wp:posOffset>
              </wp:positionV>
              <wp:extent cx="1856095" cy="716507"/>
              <wp:effectExtent l="0" t="0" r="0" b="7620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6095" cy="71650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E41E92F" w14:textId="11062010" w:rsidR="005B6ACD" w:rsidRDefault="005B6ACD" w:rsidP="004D6C0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6201359D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style="position:absolute;left:0;text-align:left;margin-left:-11.95pt;margin-top:-2.3pt;width:146.15pt;height:5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" fillcolor="white [3201]" stroked="f" strokeweight=".5pt">
              <v:textbox>
                <w:txbxContent>
                  <w:p w14:paraId="5E41E92F" w14:textId="11062010" w:rsidR="005B6ACD" w:rsidRDefault="005B6ACD" w:rsidP="004D6C04"/>
                </w:txbxContent>
              </v:textbox>
            </v:shape>
          </w:pict>
        </mc:Fallback>
      </mc:AlternateContent>
    </w:r>
    <w:r>
      <w:rPr>
        <w:rFonts w:ascii="Gill Sans MT" w:hAnsi="Gill Sans MT"/>
        <w:noProof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230D5"/>
    <w:multiLevelType w:val="hybridMultilevel"/>
    <w:tmpl w:val="40A0875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677F4"/>
    <w:multiLevelType w:val="hybridMultilevel"/>
    <w:tmpl w:val="548A9A4A"/>
    <w:lvl w:ilvl="0" w:tplc="8C8C60F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0507AB"/>
    <w:multiLevelType w:val="hybridMultilevel"/>
    <w:tmpl w:val="C6FAF786"/>
    <w:lvl w:ilvl="0" w:tplc="040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3" w15:restartNumberingAfterBreak="0">
    <w:nsid w:val="2130562F"/>
    <w:multiLevelType w:val="hybridMultilevel"/>
    <w:tmpl w:val="7E5E57A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362B5F"/>
    <w:multiLevelType w:val="hybridMultilevel"/>
    <w:tmpl w:val="437680A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22132E"/>
    <w:multiLevelType w:val="hybridMultilevel"/>
    <w:tmpl w:val="1B98DEB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AA751A"/>
    <w:multiLevelType w:val="multilevel"/>
    <w:tmpl w:val="6256151E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FA950E9"/>
    <w:multiLevelType w:val="multilevel"/>
    <w:tmpl w:val="5D5E6EF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3373D04"/>
    <w:multiLevelType w:val="hybridMultilevel"/>
    <w:tmpl w:val="12D00A4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5F003A"/>
    <w:multiLevelType w:val="hybridMultilevel"/>
    <w:tmpl w:val="E1D89F70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5236DA2"/>
    <w:multiLevelType w:val="hybridMultilevel"/>
    <w:tmpl w:val="62B0936E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>
      <w:start w:val="1"/>
      <w:numFmt w:val="lowerLetter"/>
      <w:lvlText w:val="%2."/>
      <w:lvlJc w:val="left"/>
      <w:pPr>
        <w:ind w:left="1080" w:hanging="360"/>
      </w:pPr>
    </w:lvl>
    <w:lvl w:ilvl="2" w:tplc="0C0C001B">
      <w:start w:val="1"/>
      <w:numFmt w:val="lowerRoman"/>
      <w:lvlText w:val="%3."/>
      <w:lvlJc w:val="right"/>
      <w:pPr>
        <w:ind w:left="1800" w:hanging="180"/>
      </w:pPr>
    </w:lvl>
    <w:lvl w:ilvl="3" w:tplc="0C0C000F">
      <w:start w:val="1"/>
      <w:numFmt w:val="decimal"/>
      <w:lvlText w:val="%4."/>
      <w:lvlJc w:val="left"/>
      <w:pPr>
        <w:ind w:left="2520" w:hanging="360"/>
      </w:pPr>
    </w:lvl>
    <w:lvl w:ilvl="4" w:tplc="0C0C0019">
      <w:start w:val="1"/>
      <w:numFmt w:val="lowerLetter"/>
      <w:lvlText w:val="%5."/>
      <w:lvlJc w:val="left"/>
      <w:pPr>
        <w:ind w:left="3240" w:hanging="360"/>
      </w:pPr>
    </w:lvl>
    <w:lvl w:ilvl="5" w:tplc="0C0C001B">
      <w:start w:val="1"/>
      <w:numFmt w:val="lowerRoman"/>
      <w:lvlText w:val="%6."/>
      <w:lvlJc w:val="right"/>
      <w:pPr>
        <w:ind w:left="3960" w:hanging="180"/>
      </w:pPr>
    </w:lvl>
    <w:lvl w:ilvl="6" w:tplc="0C0C000F">
      <w:start w:val="1"/>
      <w:numFmt w:val="decimal"/>
      <w:lvlText w:val="%7."/>
      <w:lvlJc w:val="left"/>
      <w:pPr>
        <w:ind w:left="4680" w:hanging="360"/>
      </w:pPr>
    </w:lvl>
    <w:lvl w:ilvl="7" w:tplc="0C0C0019">
      <w:start w:val="1"/>
      <w:numFmt w:val="lowerLetter"/>
      <w:lvlText w:val="%8."/>
      <w:lvlJc w:val="left"/>
      <w:pPr>
        <w:ind w:left="5400" w:hanging="360"/>
      </w:pPr>
    </w:lvl>
    <w:lvl w:ilvl="8" w:tplc="0C0C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3EE5AAE"/>
    <w:multiLevelType w:val="hybridMultilevel"/>
    <w:tmpl w:val="0388FAB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8D3F13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2A4590C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8B76881"/>
    <w:multiLevelType w:val="hybridMultilevel"/>
    <w:tmpl w:val="D35637B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7"/>
  </w:num>
  <w:num w:numId="5">
    <w:abstractNumId w:val="6"/>
  </w:num>
  <w:num w:numId="6">
    <w:abstractNumId w:val="1"/>
  </w:num>
  <w:num w:numId="7">
    <w:abstractNumId w:val="9"/>
  </w:num>
  <w:num w:numId="8">
    <w:abstractNumId w:val="0"/>
  </w:num>
  <w:num w:numId="9">
    <w:abstractNumId w:val="14"/>
  </w:num>
  <w:num w:numId="10">
    <w:abstractNumId w:val="8"/>
  </w:num>
  <w:num w:numId="11">
    <w:abstractNumId w:val="5"/>
  </w:num>
  <w:num w:numId="12">
    <w:abstractNumId w:val="3"/>
  </w:num>
  <w:num w:numId="13">
    <w:abstractNumId w:val="4"/>
  </w:num>
  <w:num w:numId="14">
    <w:abstractNumId w:val="1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442"/>
    <w:rsid w:val="00002231"/>
    <w:rsid w:val="00005AA4"/>
    <w:rsid w:val="00017B24"/>
    <w:rsid w:val="0002165A"/>
    <w:rsid w:val="00022CC1"/>
    <w:rsid w:val="0002579C"/>
    <w:rsid w:val="000314AD"/>
    <w:rsid w:val="000402BA"/>
    <w:rsid w:val="00051B4B"/>
    <w:rsid w:val="00057345"/>
    <w:rsid w:val="00066C9D"/>
    <w:rsid w:val="00090F47"/>
    <w:rsid w:val="000931F5"/>
    <w:rsid w:val="00096ECE"/>
    <w:rsid w:val="00097981"/>
    <w:rsid w:val="000A1DE3"/>
    <w:rsid w:val="000A29F4"/>
    <w:rsid w:val="000A7710"/>
    <w:rsid w:val="000B2B04"/>
    <w:rsid w:val="000C3642"/>
    <w:rsid w:val="000D0BF1"/>
    <w:rsid w:val="000D3D09"/>
    <w:rsid w:val="000D4106"/>
    <w:rsid w:val="000D5DD1"/>
    <w:rsid w:val="000D5EF3"/>
    <w:rsid w:val="000E705B"/>
    <w:rsid w:val="000F30B1"/>
    <w:rsid w:val="00104B5C"/>
    <w:rsid w:val="001051DB"/>
    <w:rsid w:val="001063BD"/>
    <w:rsid w:val="00107A13"/>
    <w:rsid w:val="0011610B"/>
    <w:rsid w:val="001169E7"/>
    <w:rsid w:val="00117F4D"/>
    <w:rsid w:val="001235E9"/>
    <w:rsid w:val="0013097E"/>
    <w:rsid w:val="00132364"/>
    <w:rsid w:val="001350FE"/>
    <w:rsid w:val="00135D0A"/>
    <w:rsid w:val="001521D7"/>
    <w:rsid w:val="0015324A"/>
    <w:rsid w:val="001603E5"/>
    <w:rsid w:val="00165965"/>
    <w:rsid w:val="00171C55"/>
    <w:rsid w:val="00171D63"/>
    <w:rsid w:val="00174A22"/>
    <w:rsid w:val="00176EB9"/>
    <w:rsid w:val="00177B02"/>
    <w:rsid w:val="00180EA1"/>
    <w:rsid w:val="001855A7"/>
    <w:rsid w:val="00190B1F"/>
    <w:rsid w:val="001A4407"/>
    <w:rsid w:val="001A5B4D"/>
    <w:rsid w:val="001A6BC2"/>
    <w:rsid w:val="001C20E4"/>
    <w:rsid w:val="001D3221"/>
    <w:rsid w:val="001D3EE9"/>
    <w:rsid w:val="001D593F"/>
    <w:rsid w:val="001E3853"/>
    <w:rsid w:val="001E7F57"/>
    <w:rsid w:val="001F6DCC"/>
    <w:rsid w:val="00203FE6"/>
    <w:rsid w:val="00206D14"/>
    <w:rsid w:val="00207EDA"/>
    <w:rsid w:val="00217908"/>
    <w:rsid w:val="0023670A"/>
    <w:rsid w:val="00237924"/>
    <w:rsid w:val="0024174A"/>
    <w:rsid w:val="00244412"/>
    <w:rsid w:val="00254F78"/>
    <w:rsid w:val="00256B38"/>
    <w:rsid w:val="00261A02"/>
    <w:rsid w:val="00264FBB"/>
    <w:rsid w:val="0026694F"/>
    <w:rsid w:val="00266A19"/>
    <w:rsid w:val="00267AE8"/>
    <w:rsid w:val="00275B2A"/>
    <w:rsid w:val="00276094"/>
    <w:rsid w:val="00293C8B"/>
    <w:rsid w:val="00297794"/>
    <w:rsid w:val="002A43AA"/>
    <w:rsid w:val="002B590F"/>
    <w:rsid w:val="002C086E"/>
    <w:rsid w:val="002D0DA7"/>
    <w:rsid w:val="002D2F6C"/>
    <w:rsid w:val="002D6DDC"/>
    <w:rsid w:val="002E1577"/>
    <w:rsid w:val="002E1818"/>
    <w:rsid w:val="002E631E"/>
    <w:rsid w:val="00300C39"/>
    <w:rsid w:val="003021BE"/>
    <w:rsid w:val="003027B7"/>
    <w:rsid w:val="0031116E"/>
    <w:rsid w:val="003131AA"/>
    <w:rsid w:val="00320A97"/>
    <w:rsid w:val="00322FB3"/>
    <w:rsid w:val="0032404C"/>
    <w:rsid w:val="00324BBC"/>
    <w:rsid w:val="0034243F"/>
    <w:rsid w:val="00353209"/>
    <w:rsid w:val="003541AD"/>
    <w:rsid w:val="00356798"/>
    <w:rsid w:val="00356DDB"/>
    <w:rsid w:val="00357A36"/>
    <w:rsid w:val="003651D5"/>
    <w:rsid w:val="00365C58"/>
    <w:rsid w:val="00365EBB"/>
    <w:rsid w:val="003747D8"/>
    <w:rsid w:val="00376FEE"/>
    <w:rsid w:val="0038276B"/>
    <w:rsid w:val="0039705F"/>
    <w:rsid w:val="003979EA"/>
    <w:rsid w:val="003A2E3C"/>
    <w:rsid w:val="003B40F4"/>
    <w:rsid w:val="003C77B5"/>
    <w:rsid w:val="003D02ED"/>
    <w:rsid w:val="003D2BCA"/>
    <w:rsid w:val="003D42D2"/>
    <w:rsid w:val="003D7A98"/>
    <w:rsid w:val="003D7F03"/>
    <w:rsid w:val="003E4BC9"/>
    <w:rsid w:val="003E4BE0"/>
    <w:rsid w:val="003E744E"/>
    <w:rsid w:val="003F2FFB"/>
    <w:rsid w:val="003F5E43"/>
    <w:rsid w:val="00400D7B"/>
    <w:rsid w:val="00401751"/>
    <w:rsid w:val="00401E52"/>
    <w:rsid w:val="0040275F"/>
    <w:rsid w:val="0040407D"/>
    <w:rsid w:val="00415CAF"/>
    <w:rsid w:val="00416BEB"/>
    <w:rsid w:val="00417C13"/>
    <w:rsid w:val="004209F1"/>
    <w:rsid w:val="004224E8"/>
    <w:rsid w:val="00430C98"/>
    <w:rsid w:val="00433A34"/>
    <w:rsid w:val="00435AE7"/>
    <w:rsid w:val="0044494B"/>
    <w:rsid w:val="00450BBD"/>
    <w:rsid w:val="00462A97"/>
    <w:rsid w:val="00464A49"/>
    <w:rsid w:val="004705A7"/>
    <w:rsid w:val="00470A58"/>
    <w:rsid w:val="00473D9E"/>
    <w:rsid w:val="00474C70"/>
    <w:rsid w:val="00487035"/>
    <w:rsid w:val="00487774"/>
    <w:rsid w:val="004963D4"/>
    <w:rsid w:val="004A77AF"/>
    <w:rsid w:val="004B2DD1"/>
    <w:rsid w:val="004B4C15"/>
    <w:rsid w:val="004C0883"/>
    <w:rsid w:val="004D05D9"/>
    <w:rsid w:val="004D37C8"/>
    <w:rsid w:val="004D4BF6"/>
    <w:rsid w:val="004D6C04"/>
    <w:rsid w:val="004E4FF6"/>
    <w:rsid w:val="004F2FED"/>
    <w:rsid w:val="004F569B"/>
    <w:rsid w:val="00500BC3"/>
    <w:rsid w:val="00502CDD"/>
    <w:rsid w:val="005054C9"/>
    <w:rsid w:val="005115DD"/>
    <w:rsid w:val="005139DF"/>
    <w:rsid w:val="005154E9"/>
    <w:rsid w:val="00515D69"/>
    <w:rsid w:val="00516624"/>
    <w:rsid w:val="00517217"/>
    <w:rsid w:val="00521A43"/>
    <w:rsid w:val="00523942"/>
    <w:rsid w:val="00533DCB"/>
    <w:rsid w:val="00534B26"/>
    <w:rsid w:val="0054268E"/>
    <w:rsid w:val="00546347"/>
    <w:rsid w:val="00556B72"/>
    <w:rsid w:val="0056305E"/>
    <w:rsid w:val="00563BE3"/>
    <w:rsid w:val="0056611D"/>
    <w:rsid w:val="00572A4B"/>
    <w:rsid w:val="005739B2"/>
    <w:rsid w:val="005859A6"/>
    <w:rsid w:val="00595C40"/>
    <w:rsid w:val="00596442"/>
    <w:rsid w:val="005A2920"/>
    <w:rsid w:val="005A2E27"/>
    <w:rsid w:val="005B3D9D"/>
    <w:rsid w:val="005B6ACD"/>
    <w:rsid w:val="005B7DDF"/>
    <w:rsid w:val="005C1D9E"/>
    <w:rsid w:val="005C21CD"/>
    <w:rsid w:val="005C5701"/>
    <w:rsid w:val="005D3A7B"/>
    <w:rsid w:val="005E3A34"/>
    <w:rsid w:val="005F0E18"/>
    <w:rsid w:val="005F164F"/>
    <w:rsid w:val="00606B9E"/>
    <w:rsid w:val="00606DF5"/>
    <w:rsid w:val="006070C9"/>
    <w:rsid w:val="00612B84"/>
    <w:rsid w:val="006133A8"/>
    <w:rsid w:val="006212EA"/>
    <w:rsid w:val="006221EB"/>
    <w:rsid w:val="00627B48"/>
    <w:rsid w:val="00630428"/>
    <w:rsid w:val="006312C8"/>
    <w:rsid w:val="00631C1C"/>
    <w:rsid w:val="00632A5A"/>
    <w:rsid w:val="00632B96"/>
    <w:rsid w:val="00634D14"/>
    <w:rsid w:val="0063531A"/>
    <w:rsid w:val="00644104"/>
    <w:rsid w:val="00645E4B"/>
    <w:rsid w:val="0065239F"/>
    <w:rsid w:val="00653AFB"/>
    <w:rsid w:val="00670692"/>
    <w:rsid w:val="00675249"/>
    <w:rsid w:val="00686535"/>
    <w:rsid w:val="00690080"/>
    <w:rsid w:val="006944FB"/>
    <w:rsid w:val="006967ED"/>
    <w:rsid w:val="006A4306"/>
    <w:rsid w:val="006A6688"/>
    <w:rsid w:val="006A7225"/>
    <w:rsid w:val="006B3465"/>
    <w:rsid w:val="006B3DD2"/>
    <w:rsid w:val="006B5C55"/>
    <w:rsid w:val="006B7A57"/>
    <w:rsid w:val="006C2082"/>
    <w:rsid w:val="006D0928"/>
    <w:rsid w:val="006D0E0C"/>
    <w:rsid w:val="006D5CDD"/>
    <w:rsid w:val="006D67C6"/>
    <w:rsid w:val="006D69CF"/>
    <w:rsid w:val="006E5B6A"/>
    <w:rsid w:val="006E7202"/>
    <w:rsid w:val="006F1A32"/>
    <w:rsid w:val="006F1F22"/>
    <w:rsid w:val="006F7F84"/>
    <w:rsid w:val="0071247E"/>
    <w:rsid w:val="007163E5"/>
    <w:rsid w:val="007309DC"/>
    <w:rsid w:val="007425C9"/>
    <w:rsid w:val="007520BD"/>
    <w:rsid w:val="00755165"/>
    <w:rsid w:val="00764E2B"/>
    <w:rsid w:val="00767210"/>
    <w:rsid w:val="007719CF"/>
    <w:rsid w:val="00772892"/>
    <w:rsid w:val="007728A1"/>
    <w:rsid w:val="00774B30"/>
    <w:rsid w:val="0077556B"/>
    <w:rsid w:val="007759E0"/>
    <w:rsid w:val="00776004"/>
    <w:rsid w:val="007838C8"/>
    <w:rsid w:val="007845BD"/>
    <w:rsid w:val="007846C5"/>
    <w:rsid w:val="00784719"/>
    <w:rsid w:val="00785C95"/>
    <w:rsid w:val="007866C0"/>
    <w:rsid w:val="00793A0F"/>
    <w:rsid w:val="0079711B"/>
    <w:rsid w:val="007A0113"/>
    <w:rsid w:val="007A6AF1"/>
    <w:rsid w:val="007A7784"/>
    <w:rsid w:val="007B7051"/>
    <w:rsid w:val="007C2D41"/>
    <w:rsid w:val="007C3EC3"/>
    <w:rsid w:val="007C5CDD"/>
    <w:rsid w:val="007E0727"/>
    <w:rsid w:val="007E1FD0"/>
    <w:rsid w:val="007E384A"/>
    <w:rsid w:val="00800280"/>
    <w:rsid w:val="00803847"/>
    <w:rsid w:val="00811639"/>
    <w:rsid w:val="00812186"/>
    <w:rsid w:val="00813EB1"/>
    <w:rsid w:val="00814020"/>
    <w:rsid w:val="00817809"/>
    <w:rsid w:val="00817C13"/>
    <w:rsid w:val="00820F95"/>
    <w:rsid w:val="00822899"/>
    <w:rsid w:val="0082333A"/>
    <w:rsid w:val="00825A40"/>
    <w:rsid w:val="00825EDB"/>
    <w:rsid w:val="0083326D"/>
    <w:rsid w:val="00833ED5"/>
    <w:rsid w:val="00837339"/>
    <w:rsid w:val="008423C3"/>
    <w:rsid w:val="008441E9"/>
    <w:rsid w:val="008632FB"/>
    <w:rsid w:val="00870C86"/>
    <w:rsid w:val="008753D3"/>
    <w:rsid w:val="00882454"/>
    <w:rsid w:val="008834F7"/>
    <w:rsid w:val="00886CD3"/>
    <w:rsid w:val="008A1081"/>
    <w:rsid w:val="008A1B5F"/>
    <w:rsid w:val="008A1D26"/>
    <w:rsid w:val="008A2934"/>
    <w:rsid w:val="008A6353"/>
    <w:rsid w:val="008A68B6"/>
    <w:rsid w:val="008B261C"/>
    <w:rsid w:val="008B6AD0"/>
    <w:rsid w:val="008C05E3"/>
    <w:rsid w:val="008C6520"/>
    <w:rsid w:val="008C6AD7"/>
    <w:rsid w:val="008C6D0C"/>
    <w:rsid w:val="008C7405"/>
    <w:rsid w:val="008D342F"/>
    <w:rsid w:val="008F56EE"/>
    <w:rsid w:val="008F5C91"/>
    <w:rsid w:val="009006E8"/>
    <w:rsid w:val="00904AC9"/>
    <w:rsid w:val="00904F68"/>
    <w:rsid w:val="00912E29"/>
    <w:rsid w:val="00921341"/>
    <w:rsid w:val="009213BC"/>
    <w:rsid w:val="009247DD"/>
    <w:rsid w:val="009363E6"/>
    <w:rsid w:val="0094068C"/>
    <w:rsid w:val="00940F9C"/>
    <w:rsid w:val="00942C9A"/>
    <w:rsid w:val="00944B63"/>
    <w:rsid w:val="00947810"/>
    <w:rsid w:val="00975D95"/>
    <w:rsid w:val="00977630"/>
    <w:rsid w:val="009841F4"/>
    <w:rsid w:val="00987D5C"/>
    <w:rsid w:val="00991A41"/>
    <w:rsid w:val="009950FD"/>
    <w:rsid w:val="009A1FC5"/>
    <w:rsid w:val="009A484A"/>
    <w:rsid w:val="009A5D17"/>
    <w:rsid w:val="009B4B10"/>
    <w:rsid w:val="009B7687"/>
    <w:rsid w:val="009C6357"/>
    <w:rsid w:val="009C76EA"/>
    <w:rsid w:val="009E047B"/>
    <w:rsid w:val="009E261E"/>
    <w:rsid w:val="009E3F1C"/>
    <w:rsid w:val="009E7340"/>
    <w:rsid w:val="009F0D4C"/>
    <w:rsid w:val="009F2D70"/>
    <w:rsid w:val="00A038E7"/>
    <w:rsid w:val="00A05BAA"/>
    <w:rsid w:val="00A146B2"/>
    <w:rsid w:val="00A16E25"/>
    <w:rsid w:val="00A17547"/>
    <w:rsid w:val="00A2098B"/>
    <w:rsid w:val="00A209E6"/>
    <w:rsid w:val="00A20D3C"/>
    <w:rsid w:val="00A24401"/>
    <w:rsid w:val="00A30D6B"/>
    <w:rsid w:val="00A3546D"/>
    <w:rsid w:val="00A53036"/>
    <w:rsid w:val="00A54BFB"/>
    <w:rsid w:val="00A60A9E"/>
    <w:rsid w:val="00A63ED1"/>
    <w:rsid w:val="00A73EE8"/>
    <w:rsid w:val="00A74B39"/>
    <w:rsid w:val="00A92042"/>
    <w:rsid w:val="00A97F05"/>
    <w:rsid w:val="00AA5B85"/>
    <w:rsid w:val="00AA691C"/>
    <w:rsid w:val="00AA75E9"/>
    <w:rsid w:val="00AB22FE"/>
    <w:rsid w:val="00AB2C04"/>
    <w:rsid w:val="00AC3EC1"/>
    <w:rsid w:val="00AD4EA6"/>
    <w:rsid w:val="00AD6289"/>
    <w:rsid w:val="00AD7176"/>
    <w:rsid w:val="00AF51F4"/>
    <w:rsid w:val="00B01077"/>
    <w:rsid w:val="00B11B87"/>
    <w:rsid w:val="00B220C7"/>
    <w:rsid w:val="00B2315C"/>
    <w:rsid w:val="00B24826"/>
    <w:rsid w:val="00B307BA"/>
    <w:rsid w:val="00B334F2"/>
    <w:rsid w:val="00B5596D"/>
    <w:rsid w:val="00B579AD"/>
    <w:rsid w:val="00B57FDF"/>
    <w:rsid w:val="00B60AEC"/>
    <w:rsid w:val="00B62705"/>
    <w:rsid w:val="00B645CB"/>
    <w:rsid w:val="00B763D7"/>
    <w:rsid w:val="00B908FF"/>
    <w:rsid w:val="00B946A8"/>
    <w:rsid w:val="00B9548C"/>
    <w:rsid w:val="00BA1FB3"/>
    <w:rsid w:val="00BA5D67"/>
    <w:rsid w:val="00BC0B14"/>
    <w:rsid w:val="00BD35FC"/>
    <w:rsid w:val="00BE1BD9"/>
    <w:rsid w:val="00BF16EE"/>
    <w:rsid w:val="00BF28B5"/>
    <w:rsid w:val="00C0425D"/>
    <w:rsid w:val="00C117CE"/>
    <w:rsid w:val="00C1509E"/>
    <w:rsid w:val="00C17D26"/>
    <w:rsid w:val="00C33601"/>
    <w:rsid w:val="00C36814"/>
    <w:rsid w:val="00C40E4C"/>
    <w:rsid w:val="00C46B69"/>
    <w:rsid w:val="00C504BD"/>
    <w:rsid w:val="00C50C97"/>
    <w:rsid w:val="00C52B5F"/>
    <w:rsid w:val="00C545F1"/>
    <w:rsid w:val="00C561E6"/>
    <w:rsid w:val="00C574C3"/>
    <w:rsid w:val="00C62509"/>
    <w:rsid w:val="00C719CD"/>
    <w:rsid w:val="00C72879"/>
    <w:rsid w:val="00C7484B"/>
    <w:rsid w:val="00C802E1"/>
    <w:rsid w:val="00C84BDF"/>
    <w:rsid w:val="00C85C74"/>
    <w:rsid w:val="00C931FE"/>
    <w:rsid w:val="00C96692"/>
    <w:rsid w:val="00CB1833"/>
    <w:rsid w:val="00CB3B11"/>
    <w:rsid w:val="00CC34F9"/>
    <w:rsid w:val="00CE02BC"/>
    <w:rsid w:val="00CE4259"/>
    <w:rsid w:val="00CF1518"/>
    <w:rsid w:val="00CF653F"/>
    <w:rsid w:val="00D00A86"/>
    <w:rsid w:val="00D02103"/>
    <w:rsid w:val="00D038F4"/>
    <w:rsid w:val="00D03954"/>
    <w:rsid w:val="00D05DB1"/>
    <w:rsid w:val="00D121D0"/>
    <w:rsid w:val="00D14127"/>
    <w:rsid w:val="00D16CD5"/>
    <w:rsid w:val="00D223C8"/>
    <w:rsid w:val="00D22AA2"/>
    <w:rsid w:val="00D310C2"/>
    <w:rsid w:val="00D31EA3"/>
    <w:rsid w:val="00D349EC"/>
    <w:rsid w:val="00D5345C"/>
    <w:rsid w:val="00D5683A"/>
    <w:rsid w:val="00D61CDA"/>
    <w:rsid w:val="00D6213A"/>
    <w:rsid w:val="00D66917"/>
    <w:rsid w:val="00D71004"/>
    <w:rsid w:val="00D72522"/>
    <w:rsid w:val="00D73B64"/>
    <w:rsid w:val="00D75AAB"/>
    <w:rsid w:val="00D86AB5"/>
    <w:rsid w:val="00D938EE"/>
    <w:rsid w:val="00D94A28"/>
    <w:rsid w:val="00DA16D3"/>
    <w:rsid w:val="00DB360A"/>
    <w:rsid w:val="00DC036C"/>
    <w:rsid w:val="00DC1727"/>
    <w:rsid w:val="00DC2CF2"/>
    <w:rsid w:val="00DC41AF"/>
    <w:rsid w:val="00DD0890"/>
    <w:rsid w:val="00DD4D3B"/>
    <w:rsid w:val="00DD62DF"/>
    <w:rsid w:val="00DE190A"/>
    <w:rsid w:val="00DE41C2"/>
    <w:rsid w:val="00DE42DA"/>
    <w:rsid w:val="00DE6FC3"/>
    <w:rsid w:val="00DF1682"/>
    <w:rsid w:val="00DF3329"/>
    <w:rsid w:val="00DF4B61"/>
    <w:rsid w:val="00DF665F"/>
    <w:rsid w:val="00E0653A"/>
    <w:rsid w:val="00E211C4"/>
    <w:rsid w:val="00E211FE"/>
    <w:rsid w:val="00E33D2C"/>
    <w:rsid w:val="00E33D8C"/>
    <w:rsid w:val="00E33FC8"/>
    <w:rsid w:val="00E40DCE"/>
    <w:rsid w:val="00E41C54"/>
    <w:rsid w:val="00E51C0F"/>
    <w:rsid w:val="00E52CD4"/>
    <w:rsid w:val="00E55D55"/>
    <w:rsid w:val="00E63E83"/>
    <w:rsid w:val="00E64655"/>
    <w:rsid w:val="00E71352"/>
    <w:rsid w:val="00E74B40"/>
    <w:rsid w:val="00E8023C"/>
    <w:rsid w:val="00E829E0"/>
    <w:rsid w:val="00E83BBE"/>
    <w:rsid w:val="00E853C5"/>
    <w:rsid w:val="00E87B7E"/>
    <w:rsid w:val="00E9771A"/>
    <w:rsid w:val="00EA78A9"/>
    <w:rsid w:val="00EA7F4A"/>
    <w:rsid w:val="00EB0016"/>
    <w:rsid w:val="00EB36CA"/>
    <w:rsid w:val="00EB7B31"/>
    <w:rsid w:val="00EB7DCA"/>
    <w:rsid w:val="00EC6D1B"/>
    <w:rsid w:val="00ED190E"/>
    <w:rsid w:val="00ED30D0"/>
    <w:rsid w:val="00EE4E4D"/>
    <w:rsid w:val="00EE5F12"/>
    <w:rsid w:val="00EF520B"/>
    <w:rsid w:val="00EF7BD7"/>
    <w:rsid w:val="00F04C92"/>
    <w:rsid w:val="00F20838"/>
    <w:rsid w:val="00F257F6"/>
    <w:rsid w:val="00F2722C"/>
    <w:rsid w:val="00F365FE"/>
    <w:rsid w:val="00F4551E"/>
    <w:rsid w:val="00F479BC"/>
    <w:rsid w:val="00F51F65"/>
    <w:rsid w:val="00F57608"/>
    <w:rsid w:val="00F630A9"/>
    <w:rsid w:val="00F6703A"/>
    <w:rsid w:val="00F744DE"/>
    <w:rsid w:val="00F74B85"/>
    <w:rsid w:val="00F76866"/>
    <w:rsid w:val="00F774EA"/>
    <w:rsid w:val="00F8264D"/>
    <w:rsid w:val="00F86FE7"/>
    <w:rsid w:val="00F952EB"/>
    <w:rsid w:val="00FA036C"/>
    <w:rsid w:val="00FA3682"/>
    <w:rsid w:val="00FA469C"/>
    <w:rsid w:val="00FB1657"/>
    <w:rsid w:val="00FB4997"/>
    <w:rsid w:val="00FB7B51"/>
    <w:rsid w:val="00FC2DF7"/>
    <w:rsid w:val="00FC7B2F"/>
    <w:rsid w:val="00FD1E37"/>
    <w:rsid w:val="00FD441F"/>
    <w:rsid w:val="00FD463B"/>
    <w:rsid w:val="00FE0EBC"/>
    <w:rsid w:val="00FE10D3"/>
    <w:rsid w:val="00FE19E2"/>
    <w:rsid w:val="00FE2E32"/>
    <w:rsid w:val="00FE3E3D"/>
    <w:rsid w:val="00FE576D"/>
    <w:rsid w:val="00FE6F4F"/>
    <w:rsid w:val="00FF3CF4"/>
    <w:rsid w:val="00FF5634"/>
    <w:rsid w:val="00FF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26FAFB"/>
  <w15:chartTrackingRefBased/>
  <w15:docId w15:val="{4D4DF959-F54A-4504-A1E2-E36645C19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qFormat/>
    <w:rsid w:val="00107A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qFormat/>
    <w:rsid w:val="00FA036C"/>
    <w:pPr>
      <w:spacing w:before="180" w:after="60" w:line="319" w:lineRule="auto"/>
      <w:outlineLvl w:val="2"/>
    </w:pPr>
    <w:rPr>
      <w:rFonts w:ascii="Gill Sans MT" w:hAnsi="Gill Sans MT" w:cs="Times New Roman"/>
      <w:b/>
      <w:color w:val="5F5F4B"/>
      <w:spacing w:val="-2"/>
      <w:sz w:val="21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paragraph" w:styleId="Adressedestinataire">
    <w:name w:val="envelope address"/>
    <w:basedOn w:val="Normal"/>
    <w:pPr>
      <w:framePr w:w="7938" w:h="1985" w:hRule="exact" w:hSpace="141" w:wrap="auto" w:hAnchor="page" w:xAlign="center" w:yAlign="bottom"/>
      <w:ind w:left="2835"/>
    </w:pPr>
  </w:style>
  <w:style w:type="table" w:styleId="Grilledutableau">
    <w:name w:val="Table Grid"/>
    <w:basedOn w:val="TableauNormal"/>
    <w:rsid w:val="00606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6B3DD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6B3DD2"/>
    <w:rPr>
      <w:rFonts w:ascii="Tahoma" w:hAnsi="Tahoma" w:cs="Tahoma"/>
      <w:sz w:val="16"/>
      <w:szCs w:val="16"/>
      <w:lang w:eastAsia="en-US"/>
    </w:rPr>
  </w:style>
  <w:style w:type="character" w:customStyle="1" w:styleId="En-tteCar">
    <w:name w:val="En-tête Car"/>
    <w:link w:val="En-tte"/>
    <w:rsid w:val="0023670A"/>
    <w:rPr>
      <w:rFonts w:ascii="Arial" w:hAnsi="Arial" w:cs="Arial"/>
      <w:sz w:val="24"/>
      <w:szCs w:val="24"/>
      <w:lang w:eastAsia="en-US"/>
    </w:rPr>
  </w:style>
  <w:style w:type="table" w:customStyle="1" w:styleId="Grilledutableau1">
    <w:name w:val="Grille du tableau1"/>
    <w:basedOn w:val="TableauNormal"/>
    <w:next w:val="Grilledutableau"/>
    <w:uiPriority w:val="39"/>
    <w:rsid w:val="003C77B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-Accentuation1">
    <w:name w:val="Grid Table 4 Accent 1"/>
    <w:basedOn w:val="TableauNormal"/>
    <w:uiPriority w:val="49"/>
    <w:rsid w:val="00BD35FC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leauCSSP1">
    <w:name w:val="Tableau_CSSP1"/>
    <w:basedOn w:val="TableauNormal"/>
    <w:next w:val="Grilledutableau"/>
    <w:uiPriority w:val="39"/>
    <w:rsid w:val="00FA036C"/>
    <w:pPr>
      <w:spacing w:before="80" w:after="80"/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325EA8"/>
        <w:bottom w:val="thinThickSmallGap" w:sz="24" w:space="0" w:color="auto"/>
        <w:insideH w:val="single" w:sz="4" w:space="0" w:color="325EA8"/>
      </w:tblBorders>
    </w:tblPr>
    <w:tcPr>
      <w:vAlign w:val="center"/>
    </w:tcPr>
  </w:style>
  <w:style w:type="character" w:customStyle="1" w:styleId="Titre3Car">
    <w:name w:val="Titre 3 Car"/>
    <w:basedOn w:val="Policepardfaut"/>
    <w:link w:val="Titre3"/>
    <w:rsid w:val="00FA036C"/>
    <w:rPr>
      <w:rFonts w:ascii="Gill Sans MT" w:hAnsi="Gill Sans MT"/>
      <w:b/>
      <w:color w:val="5F5F4B"/>
      <w:spacing w:val="-2"/>
      <w:sz w:val="21"/>
      <w:szCs w:val="24"/>
      <w:lang w:eastAsia="fr-FR"/>
    </w:rPr>
  </w:style>
  <w:style w:type="paragraph" w:customStyle="1" w:styleId="Tableau">
    <w:name w:val="Tableau"/>
    <w:basedOn w:val="Normal"/>
    <w:qFormat/>
    <w:rsid w:val="00FA036C"/>
    <w:pPr>
      <w:spacing w:before="120" w:after="120"/>
    </w:pPr>
    <w:rPr>
      <w:rFonts w:ascii="Gill Sans MT" w:hAnsi="Gill Sans MT" w:cs="Times New Roman"/>
      <w:color w:val="5F5F4B"/>
      <w:spacing w:val="-2"/>
      <w:sz w:val="21"/>
      <w:lang w:eastAsia="fr-FR"/>
    </w:rPr>
  </w:style>
  <w:style w:type="paragraph" w:customStyle="1" w:styleId="Tableau-Titre3">
    <w:name w:val="Tableau-Titre3"/>
    <w:basedOn w:val="Tableau"/>
    <w:qFormat/>
    <w:rsid w:val="00FA036C"/>
    <w:rPr>
      <w:b/>
    </w:rPr>
  </w:style>
  <w:style w:type="paragraph" w:styleId="Paragraphedeliste">
    <w:name w:val="List Paragraph"/>
    <w:basedOn w:val="Normal"/>
    <w:uiPriority w:val="34"/>
    <w:qFormat/>
    <w:rsid w:val="00FA036C"/>
    <w:pPr>
      <w:ind w:left="720"/>
      <w:contextualSpacing/>
    </w:pPr>
  </w:style>
  <w:style w:type="character" w:styleId="Lienhypertexte">
    <w:name w:val="Hyperlink"/>
    <w:basedOn w:val="Policepardfaut"/>
    <w:rsid w:val="00107A13"/>
    <w:rPr>
      <w:color w:val="649132"/>
      <w:u w:val="dotted"/>
    </w:rPr>
  </w:style>
  <w:style w:type="character" w:customStyle="1" w:styleId="Titre1Car">
    <w:name w:val="Titre 1 Car"/>
    <w:basedOn w:val="Policepardfaut"/>
    <w:link w:val="Titre1"/>
    <w:rsid w:val="00107A1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NormalWeb">
    <w:name w:val="Normal (Web)"/>
    <w:basedOn w:val="Normal"/>
    <w:uiPriority w:val="99"/>
    <w:unhideWhenUsed/>
    <w:rsid w:val="00C931FE"/>
    <w:pPr>
      <w:spacing w:before="100" w:beforeAutospacing="1" w:after="100" w:afterAutospacing="1"/>
    </w:pPr>
    <w:rPr>
      <w:rFonts w:ascii="Times New Roman" w:hAnsi="Times New Roman" w:cs="Times New Roman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9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9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9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47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6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44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0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1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0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1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83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5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77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1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3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27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6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0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50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1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1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3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4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1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aulvi@csp.qc.ca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paulvi.csp.qc.ca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43E14-F321-401F-8FDD-9C45DE8AD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1179</Words>
  <Characters>6585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École Mgr-Gilles-Gervais</vt:lpstr>
      <vt:lpstr>École Mgr-Gilles-Gervais</vt:lpstr>
    </vt:vector>
  </TitlesOfParts>
  <Company>CSP</Company>
  <LinksUpToDate>false</LinksUpToDate>
  <CharactersWithSpaces>7749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École Mgr-Gilles-Gervais</dc:title>
  <dc:subject/>
  <dc:creator>École Mgr Gilles Gervais</dc:creator>
  <cp:keywords/>
  <cp:lastModifiedBy>BOUCHARD, VICKY</cp:lastModifiedBy>
  <cp:revision>2</cp:revision>
  <cp:lastPrinted>2021-07-05T16:49:00Z</cp:lastPrinted>
  <dcterms:created xsi:type="dcterms:W3CDTF">2022-01-18T12:15:00Z</dcterms:created>
  <dcterms:modified xsi:type="dcterms:W3CDTF">2022-01-18T12:15:00Z</dcterms:modified>
</cp:coreProperties>
</file>